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172" w:rsidRDefault="00E23172" w:rsidP="008A5B04">
      <w:pPr>
        <w:spacing w:after="0" w:line="240" w:lineRule="auto"/>
        <w:jc w:val="both"/>
        <w:rPr>
          <w:rFonts w:ascii="Times New Roman" w:hAnsi="Times New Roman" w:cs="Times New Roman"/>
          <w:color w:val="FF0000"/>
          <w:sz w:val="28"/>
          <w:szCs w:val="28"/>
        </w:rPr>
      </w:pPr>
    </w:p>
    <w:p w:rsidR="003E1AD5" w:rsidRPr="00A21FF2" w:rsidRDefault="003E1AD5" w:rsidP="001B0E11">
      <w:pPr>
        <w:spacing w:after="0" w:line="240" w:lineRule="auto"/>
        <w:jc w:val="center"/>
        <w:rPr>
          <w:rFonts w:ascii="Times New Roman" w:hAnsi="Times New Roman" w:cs="Times New Roman"/>
          <w:b/>
          <w:sz w:val="28"/>
          <w:szCs w:val="28"/>
        </w:rPr>
      </w:pPr>
      <w:r w:rsidRPr="00A21FF2">
        <w:rPr>
          <w:rFonts w:ascii="Times New Roman" w:hAnsi="Times New Roman" w:cs="Times New Roman"/>
          <w:b/>
          <w:sz w:val="28"/>
          <w:szCs w:val="28"/>
        </w:rPr>
        <w:t>СОВЕТ ДЕПУТАТОВ БЫСТРУХИНСКОГО СЕЛЬСОВЕТА</w:t>
      </w:r>
    </w:p>
    <w:p w:rsidR="003E1AD5" w:rsidRPr="00A21FF2" w:rsidRDefault="003E1AD5" w:rsidP="001B0E11">
      <w:pPr>
        <w:spacing w:after="0" w:line="240" w:lineRule="auto"/>
        <w:jc w:val="center"/>
        <w:rPr>
          <w:rFonts w:ascii="Times New Roman" w:hAnsi="Times New Roman" w:cs="Times New Roman"/>
          <w:b/>
          <w:sz w:val="28"/>
          <w:szCs w:val="28"/>
        </w:rPr>
      </w:pPr>
      <w:r w:rsidRPr="00A21FF2">
        <w:rPr>
          <w:rFonts w:ascii="Times New Roman" w:hAnsi="Times New Roman" w:cs="Times New Roman"/>
          <w:b/>
          <w:sz w:val="28"/>
          <w:szCs w:val="28"/>
        </w:rPr>
        <w:t>КОЧКОВСКОГО РАЙОНА НОВОСИБИРСКОЙ ОБЛАСТИ</w:t>
      </w:r>
    </w:p>
    <w:p w:rsidR="003E1AD5" w:rsidRPr="00A21FF2" w:rsidRDefault="003E1AD5" w:rsidP="001B0E11">
      <w:pPr>
        <w:spacing w:after="0" w:line="240" w:lineRule="auto"/>
        <w:jc w:val="center"/>
        <w:rPr>
          <w:rFonts w:ascii="Times New Roman" w:hAnsi="Times New Roman" w:cs="Times New Roman"/>
          <w:b/>
          <w:sz w:val="28"/>
          <w:szCs w:val="28"/>
        </w:rPr>
      </w:pPr>
      <w:r w:rsidRPr="00A21FF2">
        <w:rPr>
          <w:rFonts w:ascii="Times New Roman" w:hAnsi="Times New Roman" w:cs="Times New Roman"/>
          <w:b/>
          <w:sz w:val="28"/>
          <w:szCs w:val="28"/>
        </w:rPr>
        <w:t>(пятого созыва)</w:t>
      </w:r>
    </w:p>
    <w:p w:rsidR="003E1AD5" w:rsidRPr="00A21FF2" w:rsidRDefault="003E1AD5" w:rsidP="001B0E11">
      <w:pPr>
        <w:spacing w:after="0" w:line="240" w:lineRule="auto"/>
        <w:jc w:val="both"/>
        <w:rPr>
          <w:rFonts w:ascii="Times New Roman" w:hAnsi="Times New Roman" w:cs="Times New Roman"/>
          <w:b/>
          <w:sz w:val="28"/>
          <w:szCs w:val="28"/>
        </w:rPr>
      </w:pPr>
    </w:p>
    <w:p w:rsidR="003E1AD5" w:rsidRPr="00A21FF2" w:rsidRDefault="003E1AD5" w:rsidP="001B0E11">
      <w:pPr>
        <w:spacing w:after="0" w:line="240" w:lineRule="auto"/>
        <w:jc w:val="center"/>
        <w:rPr>
          <w:rFonts w:ascii="Times New Roman" w:hAnsi="Times New Roman" w:cs="Times New Roman"/>
          <w:b/>
          <w:bCs/>
          <w:sz w:val="28"/>
          <w:szCs w:val="28"/>
        </w:rPr>
      </w:pPr>
      <w:r w:rsidRPr="00A21FF2">
        <w:rPr>
          <w:rFonts w:ascii="Times New Roman" w:hAnsi="Times New Roman" w:cs="Times New Roman"/>
          <w:b/>
          <w:bCs/>
          <w:sz w:val="28"/>
          <w:szCs w:val="28"/>
        </w:rPr>
        <w:t>РЕШЕНИЕ</w:t>
      </w:r>
    </w:p>
    <w:p w:rsidR="003E1AD5" w:rsidRPr="00A21FF2" w:rsidRDefault="003E1AD5" w:rsidP="001B0E11">
      <w:pPr>
        <w:spacing w:after="0" w:line="240" w:lineRule="auto"/>
        <w:jc w:val="center"/>
        <w:rPr>
          <w:rFonts w:ascii="Times New Roman" w:hAnsi="Times New Roman" w:cs="Times New Roman"/>
          <w:b/>
          <w:bCs/>
          <w:sz w:val="28"/>
          <w:szCs w:val="28"/>
        </w:rPr>
      </w:pPr>
      <w:r w:rsidRPr="00A21FF2">
        <w:rPr>
          <w:rFonts w:ascii="Times New Roman" w:hAnsi="Times New Roman" w:cs="Times New Roman"/>
          <w:b/>
          <w:bCs/>
          <w:sz w:val="28"/>
          <w:szCs w:val="28"/>
        </w:rPr>
        <w:t>двадцать восьмой сессии</w:t>
      </w:r>
    </w:p>
    <w:p w:rsidR="003E1AD5" w:rsidRPr="00A21FF2" w:rsidRDefault="003E1AD5" w:rsidP="001B0E11">
      <w:pPr>
        <w:spacing w:after="0" w:line="240" w:lineRule="auto"/>
        <w:jc w:val="center"/>
        <w:rPr>
          <w:rFonts w:ascii="Times New Roman" w:hAnsi="Times New Roman" w:cs="Times New Roman"/>
          <w:b/>
          <w:bCs/>
          <w:sz w:val="28"/>
          <w:szCs w:val="28"/>
        </w:rPr>
      </w:pPr>
    </w:p>
    <w:p w:rsidR="003E1AD5" w:rsidRPr="00A21FF2" w:rsidRDefault="00BE41EA" w:rsidP="002726A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726AE" w:rsidRPr="00A21FF2">
        <w:rPr>
          <w:rFonts w:ascii="Times New Roman" w:hAnsi="Times New Roman" w:cs="Times New Roman"/>
          <w:sz w:val="28"/>
          <w:szCs w:val="28"/>
        </w:rPr>
        <w:t xml:space="preserve">  </w:t>
      </w:r>
      <w:r w:rsidR="003E1AD5" w:rsidRPr="00A21FF2">
        <w:rPr>
          <w:rFonts w:ascii="Times New Roman" w:hAnsi="Times New Roman" w:cs="Times New Roman"/>
          <w:sz w:val="28"/>
          <w:szCs w:val="28"/>
        </w:rPr>
        <w:t xml:space="preserve">от  28.12. 201 7      </w:t>
      </w:r>
      <w:r>
        <w:rPr>
          <w:rFonts w:ascii="Times New Roman" w:hAnsi="Times New Roman" w:cs="Times New Roman"/>
          <w:sz w:val="28"/>
          <w:szCs w:val="28"/>
        </w:rPr>
        <w:t xml:space="preserve">    </w:t>
      </w:r>
      <w:r w:rsidR="003E1AD5" w:rsidRPr="00A21FF2">
        <w:rPr>
          <w:rFonts w:ascii="Times New Roman" w:hAnsi="Times New Roman" w:cs="Times New Roman"/>
          <w:sz w:val="28"/>
          <w:szCs w:val="28"/>
        </w:rPr>
        <w:t xml:space="preserve">           </w:t>
      </w:r>
      <w:r>
        <w:rPr>
          <w:rFonts w:ascii="Times New Roman" w:hAnsi="Times New Roman" w:cs="Times New Roman"/>
          <w:sz w:val="28"/>
          <w:szCs w:val="28"/>
        </w:rPr>
        <w:t xml:space="preserve"> </w:t>
      </w:r>
      <w:r w:rsidR="003E1AD5" w:rsidRPr="00A21FF2">
        <w:rPr>
          <w:rFonts w:ascii="Times New Roman" w:hAnsi="Times New Roman" w:cs="Times New Roman"/>
          <w:sz w:val="28"/>
          <w:szCs w:val="28"/>
        </w:rPr>
        <w:t xml:space="preserve">       с. Быструха                                           № 1</w:t>
      </w:r>
    </w:p>
    <w:p w:rsidR="003E1AD5" w:rsidRPr="00A21FF2" w:rsidRDefault="003E1AD5" w:rsidP="001B0E11">
      <w:pPr>
        <w:spacing w:after="0" w:line="240" w:lineRule="auto"/>
        <w:jc w:val="both"/>
        <w:rPr>
          <w:rFonts w:ascii="Times New Roman" w:hAnsi="Times New Roman" w:cs="Times New Roman"/>
          <w:b/>
          <w:sz w:val="28"/>
          <w:szCs w:val="28"/>
        </w:rPr>
      </w:pPr>
    </w:p>
    <w:p w:rsidR="003E1AD5" w:rsidRPr="00A21FF2" w:rsidRDefault="003E1AD5" w:rsidP="001B0E11">
      <w:pPr>
        <w:spacing w:after="0" w:line="240" w:lineRule="auto"/>
        <w:jc w:val="center"/>
        <w:rPr>
          <w:rFonts w:ascii="Times New Roman" w:hAnsi="Times New Roman" w:cs="Times New Roman"/>
          <w:sz w:val="28"/>
          <w:szCs w:val="28"/>
        </w:rPr>
      </w:pPr>
      <w:r w:rsidRPr="00A21FF2">
        <w:rPr>
          <w:rFonts w:ascii="Times New Roman" w:hAnsi="Times New Roman" w:cs="Times New Roman"/>
          <w:sz w:val="28"/>
          <w:szCs w:val="28"/>
        </w:rPr>
        <w:t>О бюджете Быструхинского сельсовета Кочковского района Новосибирской</w:t>
      </w:r>
    </w:p>
    <w:p w:rsidR="003E1AD5" w:rsidRPr="00A21FF2" w:rsidRDefault="003E1AD5" w:rsidP="001B0E11">
      <w:pPr>
        <w:spacing w:after="0" w:line="240" w:lineRule="auto"/>
        <w:jc w:val="center"/>
        <w:rPr>
          <w:rFonts w:ascii="Times New Roman" w:hAnsi="Times New Roman" w:cs="Times New Roman"/>
          <w:sz w:val="28"/>
          <w:szCs w:val="28"/>
        </w:rPr>
      </w:pPr>
      <w:r w:rsidRPr="00A21FF2">
        <w:rPr>
          <w:rFonts w:ascii="Times New Roman" w:hAnsi="Times New Roman" w:cs="Times New Roman"/>
          <w:sz w:val="28"/>
          <w:szCs w:val="28"/>
        </w:rPr>
        <w:t>области на 2018 год и плановый период 2019 и 2020 годов</w:t>
      </w:r>
    </w:p>
    <w:p w:rsidR="003E1AD5" w:rsidRPr="00A21FF2" w:rsidRDefault="003E1AD5" w:rsidP="001B0E11">
      <w:pPr>
        <w:spacing w:after="0" w:line="240" w:lineRule="auto"/>
        <w:jc w:val="center"/>
        <w:rPr>
          <w:rFonts w:ascii="Times New Roman" w:hAnsi="Times New Roman" w:cs="Times New Roman"/>
          <w:sz w:val="28"/>
          <w:szCs w:val="28"/>
        </w:rPr>
      </w:pP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 xml:space="preserve">     Совет депутатов Быструхинского сельсовета Кочковского района Новосибирской области </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 xml:space="preserve">     </w:t>
      </w:r>
      <w:r w:rsidRPr="00A21FF2">
        <w:rPr>
          <w:rFonts w:ascii="Times New Roman" w:hAnsi="Times New Roman" w:cs="Times New Roman"/>
          <w:b/>
          <w:sz w:val="28"/>
          <w:szCs w:val="28"/>
        </w:rPr>
        <w:t>РЕШИЛ:</w:t>
      </w:r>
    </w:p>
    <w:p w:rsidR="003E1AD5" w:rsidRPr="00A21FF2" w:rsidRDefault="003E1AD5" w:rsidP="001B0E11">
      <w:pPr>
        <w:spacing w:after="0" w:line="240" w:lineRule="auto"/>
        <w:jc w:val="both"/>
        <w:rPr>
          <w:rFonts w:ascii="Times New Roman" w:hAnsi="Times New Roman" w:cs="Times New Roman"/>
          <w:b/>
          <w:sz w:val="28"/>
          <w:szCs w:val="28"/>
        </w:rPr>
      </w:pPr>
    </w:p>
    <w:p w:rsidR="003E1AD5" w:rsidRPr="00A21FF2" w:rsidRDefault="003E1AD5" w:rsidP="001B0E11">
      <w:pPr>
        <w:spacing w:after="0" w:line="240" w:lineRule="auto"/>
        <w:rPr>
          <w:rFonts w:ascii="Times New Roman" w:hAnsi="Times New Roman" w:cs="Times New Roman"/>
          <w:b/>
          <w:sz w:val="28"/>
          <w:szCs w:val="28"/>
        </w:rPr>
      </w:pPr>
      <w:r w:rsidRPr="00A21FF2">
        <w:rPr>
          <w:rFonts w:ascii="Times New Roman" w:hAnsi="Times New Roman" w:cs="Times New Roman"/>
          <w:b/>
          <w:sz w:val="28"/>
          <w:szCs w:val="28"/>
        </w:rPr>
        <w:t xml:space="preserve">1.  </w:t>
      </w:r>
      <w:r w:rsidRPr="00A21FF2">
        <w:rPr>
          <w:rFonts w:ascii="Times New Roman" w:hAnsi="Times New Roman" w:cs="Times New Roman"/>
          <w:sz w:val="28"/>
          <w:szCs w:val="28"/>
        </w:rPr>
        <w:t>Утвердить основные характеристики бюджета Быструхинского сельсовета Кочковского района Новосибирской области (далее –  бюджет поселения)  на 2018 год:</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а) прогнозируемый общий объем доходов бюджета поселения в сумме 10726,3 тыс. рублей, в том числе общий объем межбюджетных трансфертов, получаемых из других бюджетов бюджетной системы Российской Федерации, в сумме 7995,6 тыс. рублей;</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б) общий объем расходов бюджета поселения в сумме 10726,3 тыс. рублей;</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в) дефицит бюджета поселения в сумме 0,0 тыс. рублей.</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 xml:space="preserve">    </w:t>
      </w:r>
      <w:r w:rsidRPr="00A21FF2">
        <w:rPr>
          <w:rFonts w:ascii="Times New Roman" w:hAnsi="Times New Roman" w:cs="Times New Roman"/>
          <w:sz w:val="28"/>
          <w:szCs w:val="28"/>
        </w:rPr>
        <w:tab/>
        <w:t>Утвердить основные характеристики бюджета поселения на 2019 год и на 2020 год:</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а)  прогнозируемый общий объем доходов бюджета поселения на 2019 год в сумме 8428,4 тыс. рублей, в том числе объем межбюджетных трансфертов, получаемых из других бюджетов бюджетной системы Российской Федерации, в сумме 5509,3 тыс. рублей, и на 2020 год в сумме 8634,2 тыс. рублей, в том числе общий объем межбюджетных трансфертов, получаемых из других бюджетов бюджетной системы Российской Федерации, в сумме 5653,3 тыс. рублей;</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б) общий объем расходов бюджета поселения на 2019 год в сумме 8428,4 тыс. рублей  и на 2020 год в сумме 8634,2 тыс. рублей;</w:t>
      </w:r>
    </w:p>
    <w:p w:rsidR="003E1AD5"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в) дефицит бюджета поселения на 2019 год в сумме 0,0 тыс. рублей, на 2020 год в сумме 0,0 тыс. рублей.</w:t>
      </w:r>
    </w:p>
    <w:p w:rsidR="00DE2E51" w:rsidRPr="00A21FF2" w:rsidRDefault="00DE2E51" w:rsidP="001B0E11">
      <w:pPr>
        <w:spacing w:after="0" w:line="240" w:lineRule="auto"/>
        <w:ind w:firstLine="708"/>
        <w:jc w:val="both"/>
        <w:rPr>
          <w:rFonts w:ascii="Times New Roman" w:hAnsi="Times New Roman" w:cs="Times New Roman"/>
          <w:sz w:val="28"/>
          <w:szCs w:val="28"/>
        </w:rPr>
      </w:pP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b/>
          <w:sz w:val="28"/>
          <w:szCs w:val="28"/>
        </w:rPr>
        <w:t xml:space="preserve">2. </w:t>
      </w:r>
      <w:r w:rsidRPr="00A21FF2">
        <w:rPr>
          <w:rFonts w:ascii="Times New Roman" w:hAnsi="Times New Roman" w:cs="Times New Roman"/>
          <w:sz w:val="28"/>
          <w:szCs w:val="28"/>
        </w:rPr>
        <w:t>Установить перечень главных администраторов доходов бюджета поселения на 2018 год и на плановый период 2019 и 2020 годов согласно приложению 1 к настоящему решению, в том числе:</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а) перечень главных администраторов налоговых и неналоговых доходов бюджета поселения, согласно таблице 1;</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lastRenderedPageBreak/>
        <w:t>б) перечень главных администраторов безвозмездных поступлений  согласно таблице 2.</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ab/>
      </w:r>
      <w:r w:rsidRPr="00A21FF2">
        <w:rPr>
          <w:rFonts w:ascii="Times New Roman" w:hAnsi="Times New Roman" w:cs="Times New Roman"/>
          <w:b/>
          <w:sz w:val="28"/>
          <w:szCs w:val="28"/>
        </w:rPr>
        <w:t>3.</w:t>
      </w:r>
      <w:r w:rsidRPr="00A21FF2">
        <w:rPr>
          <w:rFonts w:ascii="Times New Roman" w:hAnsi="Times New Roman" w:cs="Times New Roman"/>
          <w:sz w:val="28"/>
          <w:szCs w:val="28"/>
        </w:rPr>
        <w:t xml:space="preserve"> Установить перечень главных администраторов источников финансирования дефицита бюджета поселения в 2018 году и  плановом периоде 2019 и 2020 годов согласно приложению 2.</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 xml:space="preserve">     </w:t>
      </w:r>
    </w:p>
    <w:p w:rsidR="003E1AD5"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b/>
          <w:sz w:val="28"/>
          <w:szCs w:val="28"/>
        </w:rPr>
        <w:t>4.</w:t>
      </w:r>
      <w:r w:rsidRPr="00A21FF2">
        <w:rPr>
          <w:rFonts w:ascii="Times New Roman" w:hAnsi="Times New Roman" w:cs="Times New Roman"/>
          <w:sz w:val="28"/>
          <w:szCs w:val="28"/>
        </w:rPr>
        <w:t xml:space="preserve">  Установить, что доходы бюджета поселения на 2018 год и на плановый период 2019 и 2020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E2E51" w:rsidRPr="00A21FF2" w:rsidRDefault="00DE2E51" w:rsidP="001B0E11">
      <w:pPr>
        <w:widowControl w:val="0"/>
        <w:autoSpaceDE w:val="0"/>
        <w:autoSpaceDN w:val="0"/>
        <w:adjustRightInd w:val="0"/>
        <w:spacing w:after="0" w:line="240" w:lineRule="auto"/>
        <w:jc w:val="both"/>
        <w:rPr>
          <w:rFonts w:ascii="Times New Roman" w:hAnsi="Times New Roman" w:cs="Times New Roman"/>
          <w:sz w:val="28"/>
          <w:szCs w:val="28"/>
        </w:rPr>
      </w:pPr>
    </w:p>
    <w:p w:rsidR="003E1AD5"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5.</w:t>
      </w:r>
      <w:r w:rsidR="003E1AD5" w:rsidRPr="00A21FF2">
        <w:rPr>
          <w:rFonts w:ascii="Times New Roman" w:hAnsi="Times New Roman" w:cs="Times New Roman"/>
          <w:sz w:val="28"/>
          <w:szCs w:val="28"/>
        </w:rPr>
        <w:t xml:space="preserve"> Установить, что унитарные предприятия находящиеся на территории Быструхинского сельсовета за использование муниципального имущества Быструхинского сельсовета осуществляют перечисление в бюджет поселения в размере 20% прибыли, оставшейся после уплаты налогов и иных обязательных платежей. Перечисления части прибыли в бюджет поселения унитарными предприятиями Кочковского района Новосибирской области производятся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учет. </w:t>
      </w:r>
    </w:p>
    <w:p w:rsidR="00DE2E51" w:rsidRPr="00A21FF2" w:rsidRDefault="00DE2E51" w:rsidP="001B0E11">
      <w:pPr>
        <w:spacing w:after="0" w:line="240" w:lineRule="auto"/>
        <w:jc w:val="both"/>
        <w:rPr>
          <w:rFonts w:ascii="Times New Roman" w:hAnsi="Times New Roman" w:cs="Times New Roman"/>
          <w:sz w:val="28"/>
          <w:szCs w:val="28"/>
        </w:rPr>
      </w:pPr>
    </w:p>
    <w:p w:rsidR="003E1AD5"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6.</w:t>
      </w:r>
      <w:r w:rsidR="003E1AD5" w:rsidRPr="00A21FF2">
        <w:rPr>
          <w:rFonts w:ascii="Times New Roman" w:hAnsi="Times New Roman" w:cs="Times New Roman"/>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2018 год и плановый период 2019 и 2020годов согласно приложению 3 к настоящему решению.</w:t>
      </w:r>
    </w:p>
    <w:p w:rsidR="00DE2E51" w:rsidRPr="00A21FF2" w:rsidRDefault="00DE2E51" w:rsidP="001B0E11">
      <w:pPr>
        <w:spacing w:after="0" w:line="240" w:lineRule="auto"/>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7.</w:t>
      </w:r>
      <w:r w:rsidR="003E1AD5" w:rsidRPr="00A21FF2">
        <w:rPr>
          <w:rFonts w:ascii="Times New Roman" w:hAnsi="Times New Roman" w:cs="Times New Roman"/>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lastRenderedPageBreak/>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а)  на 2018 год согласно таблице 1 приложения 4 к настоящему решению;</w:t>
      </w:r>
    </w:p>
    <w:p w:rsidR="003E1AD5"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б) на 2019-2020 годы согласно таблице 2 приложения 4 к настоящему решению;</w:t>
      </w:r>
    </w:p>
    <w:p w:rsidR="00DE2E51" w:rsidRPr="00A21FF2" w:rsidRDefault="00DE2E51" w:rsidP="001B0E11">
      <w:pPr>
        <w:spacing w:after="0" w:line="240" w:lineRule="auto"/>
        <w:ind w:firstLine="708"/>
        <w:jc w:val="both"/>
        <w:rPr>
          <w:rFonts w:ascii="Times New Roman" w:hAnsi="Times New Roman" w:cs="Times New Roman"/>
          <w:sz w:val="28"/>
          <w:szCs w:val="28"/>
        </w:rPr>
      </w:pP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b/>
          <w:sz w:val="28"/>
          <w:szCs w:val="28"/>
        </w:rPr>
        <w:t>8.</w:t>
      </w:r>
      <w:r w:rsidRPr="00A21FF2">
        <w:rPr>
          <w:rFonts w:ascii="Times New Roman" w:hAnsi="Times New Roman" w:cs="Times New Roman"/>
          <w:sz w:val="28"/>
          <w:szCs w:val="28"/>
        </w:rPr>
        <w:t xml:space="preserve">  Утвердить ведомственную структуру расходов бюджета поселения:</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а)  на 2018 год согласно таблице 1 приложения 5 к настоящему решению;</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б) на 2019-2020 годы согласно таблице 2 приложения 6 к настоящему решению.</w:t>
      </w:r>
    </w:p>
    <w:p w:rsidR="003E1AD5"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9.</w:t>
      </w:r>
      <w:r w:rsidR="003E1AD5" w:rsidRPr="00A21FF2">
        <w:rPr>
          <w:rFonts w:ascii="Times New Roman" w:hAnsi="Times New Roman" w:cs="Times New Roman"/>
          <w:sz w:val="28"/>
          <w:szCs w:val="28"/>
        </w:rPr>
        <w:t xml:space="preserve">  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нормативными правовыми актами органов местного самоуправления Кочковского района Новосибирской области и (или) нормативными правовыми актами органов местного самоуправления Быструхинского сельсовета Кочковского района Новосибирской области, и в пределах бюджетных ассигнований, предусмотренных ведомственной структурой расходов бюджета поселения на 2018 год и на 2019-2020 годы по соответствующим целевым статьям и виду расходов согласно приложению 6 к настоящему решению, в порядке, установленном администрацией Быструхинского сельсовета Кочковского района Новосибирской области.</w:t>
      </w:r>
    </w:p>
    <w:p w:rsidR="00DE2E51" w:rsidRPr="00A21FF2" w:rsidRDefault="00DE2E51" w:rsidP="001B0E11">
      <w:pPr>
        <w:spacing w:after="0" w:line="240" w:lineRule="auto"/>
        <w:jc w:val="both"/>
        <w:rPr>
          <w:rFonts w:ascii="Times New Roman" w:hAnsi="Times New Roman" w:cs="Times New Roman"/>
          <w:sz w:val="28"/>
          <w:szCs w:val="28"/>
        </w:rPr>
      </w:pPr>
    </w:p>
    <w:p w:rsidR="003E1AD5"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b/>
          <w:sz w:val="28"/>
          <w:szCs w:val="28"/>
        </w:rPr>
        <w:t xml:space="preserve"> </w:t>
      </w:r>
      <w:r w:rsidR="00DE2E51">
        <w:rPr>
          <w:rFonts w:ascii="Times New Roman" w:hAnsi="Times New Roman" w:cs="Times New Roman"/>
          <w:b/>
          <w:sz w:val="28"/>
          <w:szCs w:val="28"/>
        </w:rPr>
        <w:t xml:space="preserve">     </w:t>
      </w:r>
      <w:r w:rsidRPr="00A21FF2">
        <w:rPr>
          <w:rFonts w:ascii="Times New Roman" w:hAnsi="Times New Roman" w:cs="Times New Roman"/>
          <w:b/>
          <w:sz w:val="28"/>
          <w:szCs w:val="28"/>
        </w:rPr>
        <w:t>10.</w:t>
      </w:r>
      <w:r w:rsidRPr="00A21FF2">
        <w:rPr>
          <w:rFonts w:ascii="Times New Roman" w:hAnsi="Times New Roman" w:cs="Times New Roman"/>
          <w:sz w:val="28"/>
          <w:szCs w:val="28"/>
        </w:rPr>
        <w:t xml:space="preserve">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Быструхинского сельсовета Кочковского района Новосибирской области.</w:t>
      </w:r>
    </w:p>
    <w:p w:rsidR="00DE2E51" w:rsidRPr="00A21FF2" w:rsidRDefault="00DE2E51" w:rsidP="001B0E11">
      <w:pPr>
        <w:widowControl w:val="0"/>
        <w:autoSpaceDE w:val="0"/>
        <w:autoSpaceDN w:val="0"/>
        <w:adjustRightInd w:val="0"/>
        <w:spacing w:after="0" w:line="240" w:lineRule="auto"/>
        <w:jc w:val="both"/>
        <w:rPr>
          <w:rFonts w:ascii="Times New Roman" w:hAnsi="Times New Roman" w:cs="Times New Roman"/>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11.</w:t>
      </w:r>
      <w:r w:rsidR="003E1AD5" w:rsidRPr="00A21FF2">
        <w:rPr>
          <w:rFonts w:ascii="Times New Roman" w:hAnsi="Times New Roman" w:cs="Times New Roman"/>
          <w:sz w:val="28"/>
          <w:szCs w:val="28"/>
        </w:rPr>
        <w:t xml:space="preserve"> Установить, что органы местного самоуправления Быструхинского сельсовета Кочковского района Новосибирской области, муниципальные учреждения Быструхинского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 xml:space="preserve">1) в размере 100 процентов суммы договора (муниципального контракта) – по договорам (муниципальным контрактам): </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а) о предоставлении услуг связи, услуг проживания в гостиницах;</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б) о подписке на печатные издания и об их приобретении;</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в) об обучении на курсах повышения квалификации;</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lastRenderedPageBreak/>
        <w:t>г) о приобретении авиа- и железнодорожных билетов, билетов для  проезда междугородним транспортом, путевок на санаторно-курортное лечение;</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д) страхования;</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ж) аренды;</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 xml:space="preserve">з) об оплате услуг по </w:t>
      </w:r>
      <w:r w:rsidRPr="00A21FF2">
        <w:rPr>
          <w:rFonts w:ascii="Times New Roman" w:hAnsi="Times New Roman" w:cs="Times New Roman"/>
          <w:bCs/>
          <w:noProof/>
          <w:sz w:val="28"/>
          <w:szCs w:val="28"/>
        </w:rPr>
        <w:t>зачислению денежных средств (социальных выплат и государственных пособий) на счета физических лиц</w:t>
      </w:r>
      <w:r w:rsidRPr="00A21FF2">
        <w:rPr>
          <w:rFonts w:ascii="Times New Roman" w:hAnsi="Times New Roman" w:cs="Times New Roman"/>
          <w:sz w:val="28"/>
          <w:szCs w:val="28"/>
        </w:rPr>
        <w:t>;</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2) в размере 90 процентов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3)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4) в размере 100 процентов суммы договора (муниципального контракта) – по распоряжению администрации Быструхинского сельсовета Кочковского района Новосибирской области.</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 xml:space="preserve">      </w:t>
      </w:r>
      <w:r w:rsidRPr="00A21FF2">
        <w:rPr>
          <w:rFonts w:ascii="Times New Roman" w:hAnsi="Times New Roman" w:cs="Times New Roman"/>
          <w:b/>
          <w:sz w:val="28"/>
          <w:szCs w:val="28"/>
        </w:rPr>
        <w:t>12.</w:t>
      </w:r>
      <w:r w:rsidRPr="00A21FF2">
        <w:rPr>
          <w:rFonts w:ascii="Times New Roman" w:hAnsi="Times New Roman" w:cs="Times New Roman"/>
          <w:sz w:val="28"/>
          <w:szCs w:val="28"/>
        </w:rPr>
        <w:t xml:space="preserve"> Установить, что средства, поступающие во временное распоряжение муниципальных учреждений Быструхинского сельсовета Кочковского района Новосибирской области, учитываются на лицевых счетах, открытых им в администрации Быструхинского сельсовета Кочковского района Новосибирской области, в порядке, установленном администрацией Быструхинского сельсовета Кочковского района Новосибирской области, в случае принятия ими соответствующего решения.  </w:t>
      </w: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13.</w:t>
      </w:r>
      <w:r w:rsidR="003E1AD5" w:rsidRPr="00A21FF2">
        <w:rPr>
          <w:rFonts w:ascii="Times New Roman" w:hAnsi="Times New Roman" w:cs="Times New Roman"/>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Быструхинского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районного бюджета, до получателей средств бюджета поселения, осуществляется администрацией Быструхинского сельсовета Кочковского района Новосибирской области после принятия соответствующего решения и (или) нормативного правового акта Кочковского района Новосибирской области. </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 xml:space="preserve">Установить, что при отсутствии решения и (или) иного нормативного правового акта Быструхинского сельсовета Кочковского района Новосибирской области, устанавливающих расходные обязательства Быструхинского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Быструхинского сельсовета Кочковского района Новосибирской области после принятия соответствующего решения и (или) иного нормативного правового акта Быструхинского сельсовета Кочковского района Новосибирской области.  </w:t>
      </w: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3E1AD5" w:rsidRPr="00A21FF2">
        <w:rPr>
          <w:rFonts w:ascii="Times New Roman" w:hAnsi="Times New Roman" w:cs="Times New Roman"/>
          <w:b/>
          <w:sz w:val="28"/>
          <w:szCs w:val="28"/>
        </w:rPr>
        <w:t>14.</w:t>
      </w:r>
      <w:r w:rsidR="003E1AD5" w:rsidRPr="00A21FF2">
        <w:rPr>
          <w:rFonts w:ascii="Times New Roman" w:hAnsi="Times New Roman" w:cs="Times New Roman"/>
          <w:sz w:val="28"/>
          <w:szCs w:val="28"/>
        </w:rPr>
        <w:t xml:space="preserve">   Установить, что субвенции из областного бюджета Новосибирской области на 2018 год в сумме 0,1 тыс. рублей и на 2019-2020 годы в сумме 0,0  тыс. рублей направляются:</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1)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2018 год в сумме 0,1 тыс. рублей, на 2019-2020 годы в сумме 0,0 тыс. рублей.</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2) 2)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на 2018 год 85,1 тыс. руб., 2019 -2020 годы в сумме 174,9 тыс.руб.</w:t>
      </w:r>
    </w:p>
    <w:p w:rsidR="003E1AD5" w:rsidRPr="00A21FF2" w:rsidRDefault="003E1AD5" w:rsidP="001B0E11">
      <w:pPr>
        <w:spacing w:after="0" w:line="240" w:lineRule="auto"/>
        <w:ind w:firstLine="708"/>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15.</w:t>
      </w:r>
      <w:r w:rsidR="003E1AD5" w:rsidRPr="00A21FF2">
        <w:rPr>
          <w:rFonts w:ascii="Times New Roman" w:hAnsi="Times New Roman" w:cs="Times New Roman"/>
          <w:sz w:val="28"/>
          <w:szCs w:val="28"/>
        </w:rPr>
        <w:t xml:space="preserve"> Установить, что прочие межбюджетные трансферты, передаваемые бюджетам сельских поселений на 2018 год в сумме 4622,2 тыс. руб., на 2019-2020 годы в сумме 5123,8 тыс. рублей направляются: </w:t>
      </w:r>
    </w:p>
    <w:p w:rsidR="003E1AD5" w:rsidRPr="00A21FF2" w:rsidRDefault="003E1AD5" w:rsidP="001B0E11">
      <w:pPr>
        <w:pStyle w:val="ae"/>
        <w:jc w:val="both"/>
        <w:rPr>
          <w:rFonts w:ascii="Times New Roman" w:hAnsi="Times New Roman" w:cs="Times New Roman"/>
          <w:sz w:val="28"/>
          <w:szCs w:val="28"/>
        </w:rPr>
      </w:pPr>
      <w:r w:rsidRPr="00A21FF2">
        <w:rPr>
          <w:rFonts w:ascii="Times New Roman" w:hAnsi="Times New Roman" w:cs="Times New Roman"/>
          <w:sz w:val="28"/>
          <w:szCs w:val="28"/>
        </w:rPr>
        <w:tab/>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2018 год в сумме 1949,0 тыс. рублей, на 2019-2020 годы в сумме 5123,8 тыс. рублей;</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 xml:space="preserve">2) на подготовку объектов жилищно-коммунального хозяйства Быструхинского сельсовета к работе в осенне-зимний период, уплату налогов в сумме 220,2 тыс. руб.в 2018 году; </w:t>
      </w:r>
    </w:p>
    <w:p w:rsidR="003E1AD5" w:rsidRPr="00A21FF2" w:rsidRDefault="003E1AD5" w:rsidP="001B0E11">
      <w:pPr>
        <w:pStyle w:val="ae"/>
        <w:jc w:val="both"/>
        <w:rPr>
          <w:rFonts w:ascii="Times New Roman" w:hAnsi="Times New Roman" w:cs="Times New Roman"/>
          <w:sz w:val="28"/>
          <w:szCs w:val="28"/>
        </w:rPr>
      </w:pPr>
      <w:r w:rsidRPr="00A21FF2">
        <w:rPr>
          <w:rFonts w:ascii="Times New Roman" w:hAnsi="Times New Roman" w:cs="Times New Roman"/>
          <w:sz w:val="28"/>
          <w:szCs w:val="28"/>
        </w:rPr>
        <w:tab/>
        <w:t>3)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2018 год в сумме 2003,0 тыс. рублей направляются на оплату труда работников МКУК «Быструхинское СКО», на оплату коммунальных услуг, обслуживание программных продуктов, уплату налогов, госпошлины;</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 xml:space="preserve">4) 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2015-2022 годах" на 2018 год в сумме 450,0 тыс. руб. </w:t>
      </w:r>
    </w:p>
    <w:p w:rsidR="003E1AD5" w:rsidRPr="00A21FF2" w:rsidRDefault="003E1AD5" w:rsidP="001B0E11">
      <w:pPr>
        <w:spacing w:after="0" w:line="240" w:lineRule="auto"/>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16.</w:t>
      </w:r>
      <w:r w:rsidR="003E1AD5" w:rsidRPr="00A21FF2">
        <w:rPr>
          <w:rFonts w:ascii="Times New Roman" w:hAnsi="Times New Roman" w:cs="Times New Roman"/>
          <w:sz w:val="28"/>
          <w:szCs w:val="28"/>
        </w:rPr>
        <w:t xml:space="preserve">  Установить, что доля софинансирования за счет средств бюджета поселения, составляет не менее 5 %  (за исключением субсидий на капитальные вложения) от общего объема финансирования расходного обязательства.</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lastRenderedPageBreak/>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3E1AD5" w:rsidRDefault="003E1AD5" w:rsidP="001B0E1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 xml:space="preserve">Фактический объем указанных расходов бюджета поселения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Быструхинского сельсовета Кочковского района Новосибирской области с областными органами исполнительной власти. </w:t>
      </w:r>
    </w:p>
    <w:p w:rsidR="00DE2E51" w:rsidRPr="00A21FF2" w:rsidRDefault="00DE2E51" w:rsidP="001B0E11">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3E1AD5" w:rsidRPr="00A21FF2" w:rsidRDefault="00DE2E51" w:rsidP="001B0E1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17. </w:t>
      </w:r>
      <w:r w:rsidR="003E1AD5" w:rsidRPr="00A21FF2">
        <w:rPr>
          <w:rFonts w:ascii="Times New Roman" w:hAnsi="Times New Roman" w:cs="Times New Roman"/>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2018 год в сумме 711,0 тыс. руб. на 2019-2020 годы в сумме 32,2 тыс. руб. направляются бюджету Кочковского района приложение 7 настоящего решения:</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 xml:space="preserve">1)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2018 год сумме 16,1 тыс. руб., на 2019-2020 годы в сумме 32,2 тыс. руб. </w:t>
      </w:r>
    </w:p>
    <w:p w:rsidR="003E1AD5"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2) на 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 на 2018 год в сумме 694,9 тыс. руб., на 2019-2020 годы - 0,0 тыс. руб.</w:t>
      </w:r>
    </w:p>
    <w:p w:rsidR="00DE2E51" w:rsidRPr="00A21FF2" w:rsidRDefault="00DE2E51" w:rsidP="001B0E11">
      <w:pPr>
        <w:spacing w:after="0" w:line="240" w:lineRule="auto"/>
        <w:ind w:firstLine="708"/>
        <w:jc w:val="both"/>
        <w:rPr>
          <w:rFonts w:ascii="Times New Roman" w:hAnsi="Times New Roman" w:cs="Times New Roman"/>
          <w:sz w:val="28"/>
          <w:szCs w:val="28"/>
        </w:rPr>
      </w:pPr>
    </w:p>
    <w:p w:rsidR="003E1AD5" w:rsidRPr="00A21FF2" w:rsidRDefault="00DE2E51" w:rsidP="001B0E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18.</w:t>
      </w:r>
      <w:r w:rsidR="003E1AD5" w:rsidRPr="00A21FF2">
        <w:rPr>
          <w:rFonts w:ascii="Times New Roman" w:hAnsi="Times New Roman" w:cs="Times New Roman"/>
          <w:sz w:val="28"/>
          <w:szCs w:val="28"/>
        </w:rPr>
        <w:t xml:space="preserve"> Утвердить перечень муниципальных программ Быструхинского сельсовета Кочковского района Новосибирской области, предусмотренных к финансированию из бюджета поселения:</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iCs/>
          <w:sz w:val="28"/>
          <w:szCs w:val="28"/>
        </w:rPr>
        <w:t>1)  в 2018</w:t>
      </w:r>
      <w:r w:rsidRPr="00A21FF2">
        <w:rPr>
          <w:rFonts w:ascii="Times New Roman" w:hAnsi="Times New Roman" w:cs="Times New Roman"/>
          <w:sz w:val="28"/>
          <w:szCs w:val="28"/>
        </w:rPr>
        <w:t xml:space="preserve"> году согласно таблице 1 приложения 8 к настоящему решению;</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sz w:val="28"/>
          <w:szCs w:val="28"/>
        </w:rPr>
        <w:t>2)  в 2019 – 2020 годах согласно таблице 2 приложения 8 к настоящему решению.</w:t>
      </w:r>
    </w:p>
    <w:p w:rsidR="003E1AD5"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 xml:space="preserve">Муниципальные программы Быструхинского сельсовета Кочковского района Новосибирской области, не включенные в перечень, финансированию в 2018 - 2020 годах не подлежат. </w:t>
      </w:r>
    </w:p>
    <w:p w:rsidR="00DE2E51" w:rsidRPr="00A21FF2" w:rsidRDefault="00DE2E51" w:rsidP="001B0E11">
      <w:pPr>
        <w:spacing w:after="0" w:line="240" w:lineRule="auto"/>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19.</w:t>
      </w:r>
      <w:r w:rsidR="003E1AD5" w:rsidRPr="00A21FF2">
        <w:rPr>
          <w:rFonts w:ascii="Times New Roman" w:hAnsi="Times New Roman" w:cs="Times New Roman"/>
          <w:sz w:val="28"/>
          <w:szCs w:val="28"/>
        </w:rPr>
        <w:t xml:space="preserve">  Утвердить объем бюджетных ассигнований муниципального дорожного фонда Быструхинского сельсовета Кочковского района Новосибирской области:</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lastRenderedPageBreak/>
        <w:t>1)  на 2018 год в сумме 2742,6 тыс. рублей;</w:t>
      </w:r>
    </w:p>
    <w:p w:rsidR="003E1AD5" w:rsidRPr="00A21FF2"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2)  на 2019-2020 годы в сумме 6862,3 тыс. рублей.</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 xml:space="preserve"> </w:t>
      </w:r>
      <w:r w:rsidR="00DE2E51">
        <w:rPr>
          <w:rFonts w:ascii="Times New Roman" w:hAnsi="Times New Roman" w:cs="Times New Roman"/>
          <w:sz w:val="28"/>
          <w:szCs w:val="28"/>
        </w:rPr>
        <w:t xml:space="preserve">   </w:t>
      </w:r>
      <w:r w:rsidRPr="00A21FF2">
        <w:rPr>
          <w:rFonts w:ascii="Times New Roman" w:hAnsi="Times New Roman" w:cs="Times New Roman"/>
          <w:b/>
          <w:sz w:val="28"/>
          <w:szCs w:val="28"/>
        </w:rPr>
        <w:t>20.</w:t>
      </w:r>
      <w:r w:rsidRPr="00A21FF2">
        <w:rPr>
          <w:rFonts w:ascii="Times New Roman" w:hAnsi="Times New Roman" w:cs="Times New Roman"/>
          <w:sz w:val="28"/>
          <w:szCs w:val="28"/>
        </w:rPr>
        <w:t xml:space="preserve">  Установить источники финансирования дефицита бюджета поселения:</w:t>
      </w:r>
    </w:p>
    <w:p w:rsidR="003E1AD5" w:rsidRPr="00A21FF2" w:rsidRDefault="003E1AD5" w:rsidP="001B0E11">
      <w:pPr>
        <w:spacing w:after="0" w:line="240" w:lineRule="auto"/>
        <w:ind w:firstLine="708"/>
        <w:jc w:val="both"/>
        <w:rPr>
          <w:rFonts w:ascii="Times New Roman" w:hAnsi="Times New Roman" w:cs="Times New Roman"/>
          <w:b/>
          <w:sz w:val="28"/>
          <w:szCs w:val="28"/>
        </w:rPr>
      </w:pPr>
      <w:r w:rsidRPr="00A21FF2">
        <w:rPr>
          <w:rFonts w:ascii="Times New Roman" w:hAnsi="Times New Roman" w:cs="Times New Roman"/>
          <w:iCs/>
          <w:sz w:val="28"/>
          <w:szCs w:val="28"/>
        </w:rPr>
        <w:t>1) на 2018</w:t>
      </w:r>
      <w:r w:rsidRPr="00A21FF2">
        <w:rPr>
          <w:rFonts w:ascii="Times New Roman" w:hAnsi="Times New Roman" w:cs="Times New Roman"/>
          <w:sz w:val="28"/>
          <w:szCs w:val="28"/>
        </w:rPr>
        <w:t xml:space="preserve"> год согласно таблице 1 приложения 9 к настоящему решению;</w:t>
      </w:r>
    </w:p>
    <w:p w:rsidR="003E1AD5" w:rsidRDefault="003E1AD5" w:rsidP="001B0E11">
      <w:pPr>
        <w:spacing w:after="0" w:line="240" w:lineRule="auto"/>
        <w:ind w:firstLine="708"/>
        <w:jc w:val="both"/>
        <w:rPr>
          <w:rFonts w:ascii="Times New Roman" w:hAnsi="Times New Roman" w:cs="Times New Roman"/>
          <w:sz w:val="28"/>
          <w:szCs w:val="28"/>
        </w:rPr>
      </w:pPr>
      <w:r w:rsidRPr="00A21FF2">
        <w:rPr>
          <w:rFonts w:ascii="Times New Roman" w:hAnsi="Times New Roman" w:cs="Times New Roman"/>
          <w:sz w:val="28"/>
          <w:szCs w:val="28"/>
        </w:rPr>
        <w:t>2) на 2019 – 2020 годы согласно таблице 2 приложения 9 к настоящему решению.</w:t>
      </w:r>
    </w:p>
    <w:p w:rsidR="00DE2E51" w:rsidRPr="00A21FF2" w:rsidRDefault="00DE2E51" w:rsidP="001B0E11">
      <w:pPr>
        <w:spacing w:after="0" w:line="240" w:lineRule="auto"/>
        <w:ind w:firstLine="708"/>
        <w:jc w:val="both"/>
        <w:rPr>
          <w:rFonts w:ascii="Times New Roman" w:hAnsi="Times New Roman" w:cs="Times New Roman"/>
          <w:b/>
          <w:sz w:val="28"/>
          <w:szCs w:val="28"/>
        </w:rPr>
      </w:pPr>
    </w:p>
    <w:p w:rsidR="003E1AD5"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b/>
          <w:sz w:val="28"/>
          <w:szCs w:val="28"/>
        </w:rPr>
        <w:t xml:space="preserve"> </w:t>
      </w:r>
      <w:r w:rsidR="00DE2E51">
        <w:rPr>
          <w:rFonts w:ascii="Times New Roman" w:hAnsi="Times New Roman" w:cs="Times New Roman"/>
          <w:b/>
          <w:sz w:val="28"/>
          <w:szCs w:val="28"/>
        </w:rPr>
        <w:t xml:space="preserve">   </w:t>
      </w:r>
      <w:r w:rsidRPr="00A21FF2">
        <w:rPr>
          <w:rFonts w:ascii="Times New Roman" w:hAnsi="Times New Roman" w:cs="Times New Roman"/>
          <w:b/>
          <w:sz w:val="28"/>
          <w:szCs w:val="28"/>
        </w:rPr>
        <w:t>21.</w:t>
      </w:r>
      <w:r w:rsidRPr="00A21FF2">
        <w:rPr>
          <w:rFonts w:ascii="Times New Roman" w:hAnsi="Times New Roman" w:cs="Times New Roman"/>
          <w:sz w:val="28"/>
          <w:szCs w:val="28"/>
        </w:rPr>
        <w:t xml:space="preserve">  Утвердить резервный фонд администрации Быструхинского сельсовета Кочковского района Новосибирской области на 2018 год в сумме 10,6 тыс. рублей тыс. рублей, на 2019 год в сумме 0,0 тыс. рублей, на 2020 год в сумме 0 тыс. рублей. </w:t>
      </w:r>
    </w:p>
    <w:p w:rsidR="00DE2E51" w:rsidRPr="00A21FF2" w:rsidRDefault="00DE2E51" w:rsidP="001B0E11">
      <w:pPr>
        <w:spacing w:after="0" w:line="240" w:lineRule="auto"/>
        <w:jc w:val="both"/>
        <w:rPr>
          <w:rFonts w:ascii="Times New Roman" w:hAnsi="Times New Roman" w:cs="Times New Roman"/>
          <w:b/>
          <w:sz w:val="28"/>
          <w:szCs w:val="28"/>
        </w:rPr>
      </w:pPr>
    </w:p>
    <w:p w:rsidR="003E1AD5"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 22.</w:t>
      </w:r>
      <w:r w:rsidR="003E1AD5" w:rsidRPr="00A21FF2">
        <w:rPr>
          <w:rFonts w:ascii="Times New Roman" w:hAnsi="Times New Roman" w:cs="Times New Roman"/>
          <w:sz w:val="28"/>
          <w:szCs w:val="28"/>
        </w:rPr>
        <w:t xml:space="preserve"> Утвердить Программу муниципальных внутренних заимствований  Быструхинского сельсовета Кочковского района Новосибирской области на 2018 год согласно таблице 1 приложения 10 к настоящему решению, на 2019 - 2020 годы согласно таблице 2 приложения 10 к настоящему решению.</w:t>
      </w:r>
    </w:p>
    <w:p w:rsidR="00DE2E51" w:rsidRPr="00A21FF2" w:rsidRDefault="00DE2E51" w:rsidP="001B0E11">
      <w:pPr>
        <w:spacing w:after="0" w:line="240" w:lineRule="auto"/>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 23.</w:t>
      </w:r>
      <w:r w:rsidR="003E1AD5" w:rsidRPr="00A21FF2">
        <w:rPr>
          <w:rFonts w:ascii="Times New Roman" w:hAnsi="Times New Roman" w:cs="Times New Roman"/>
          <w:sz w:val="28"/>
          <w:szCs w:val="28"/>
        </w:rPr>
        <w:t xml:space="preserve"> Установить верхний предел муниципального внутреннего долга Быструхинского сельсовета Кочковского района Новосибирской области на 1 января 2019 года в сумме 0,0 тыс. рублей, в том числе верхний предел долга по муниципальным гарантиям Быструхинского сельсовета Кочковского района Новосибирской области в сумме 0,0 тыс. рублей, на 1 января 2020  года в сумме 0,0 тыс. рублей, в том числе верхний предел долга по муниципальным гарантиям Быструхинского сельсовета Кочковского района Новосибирской области  в сумме 0,0 тыс. рублей и на 1 января 2021 года в сумме 0,0  тыс. рублей, в том числе верхний предел долга по муниципальным гарантиям Быструхинского сельсовета Кочковского района Новосибирской области в сумме 0,0 тыс. рублей.</w:t>
      </w:r>
    </w:p>
    <w:p w:rsidR="003E1AD5" w:rsidRPr="00A21FF2" w:rsidRDefault="003E1AD5" w:rsidP="001B0E11">
      <w:pPr>
        <w:spacing w:after="0" w:line="240" w:lineRule="auto"/>
        <w:jc w:val="both"/>
        <w:rPr>
          <w:rFonts w:ascii="Times New Roman" w:hAnsi="Times New Roman" w:cs="Times New Roman"/>
          <w:b/>
          <w:sz w:val="28"/>
          <w:szCs w:val="28"/>
        </w:rPr>
      </w:pPr>
      <w:r w:rsidRPr="00A21FF2">
        <w:rPr>
          <w:rFonts w:ascii="Times New Roman" w:hAnsi="Times New Roman" w:cs="Times New Roman"/>
          <w:sz w:val="28"/>
          <w:szCs w:val="28"/>
        </w:rPr>
        <w:t>Установить предельный объем муниципального долга Быструхинского сельсовета Кочковского района Новосибирской области на 2018 год в сумме 0,0 тыс. рублей, на 2019 год в сумме 0,0 тыс. рублей, на 2020 год в сумме 0,0 тыс. рублей.</w:t>
      </w:r>
    </w:p>
    <w:p w:rsidR="003E1AD5"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Установить предельный объем расходов бюджета поселения на обслуживание муниципального долга Быструхинского сельсовета Кочковского района Новосибирской области на 2018 год в сумме 0,0 тыс. рублей на 2019 год в сумме 0,0 тыс. рублей и на 2020 год в сумме 0,0 тыс. рублей.</w:t>
      </w:r>
    </w:p>
    <w:p w:rsidR="00DE2E51" w:rsidRPr="00A21FF2" w:rsidRDefault="00DE2E51" w:rsidP="001B0E11">
      <w:pPr>
        <w:spacing w:after="0" w:line="240" w:lineRule="auto"/>
        <w:jc w:val="both"/>
        <w:rPr>
          <w:rFonts w:ascii="Times New Roman" w:hAnsi="Times New Roman" w:cs="Times New Roman"/>
          <w:b/>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 24.   </w:t>
      </w:r>
      <w:r w:rsidR="003E1AD5" w:rsidRPr="00A21FF2">
        <w:rPr>
          <w:rFonts w:ascii="Times New Roman" w:hAnsi="Times New Roman" w:cs="Times New Roman"/>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Быструхинского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r w:rsidR="003E1AD5" w:rsidRPr="00A21FF2">
        <w:rPr>
          <w:rFonts w:ascii="Times New Roman" w:hAnsi="Times New Roman" w:cs="Times New Roman"/>
          <w:sz w:val="28"/>
          <w:szCs w:val="28"/>
        </w:rPr>
        <w:lastRenderedPageBreak/>
        <w:t xml:space="preserve">муниципальных контрактов на поставку товаров, выполнение работ, оказание услуг не предусмотрены настоящим решением. </w:t>
      </w:r>
    </w:p>
    <w:p w:rsidR="003E1AD5" w:rsidRPr="00A21FF2" w:rsidRDefault="003E1AD5" w:rsidP="001B0E11">
      <w:pPr>
        <w:spacing w:after="0" w:line="240" w:lineRule="auto"/>
        <w:jc w:val="both"/>
        <w:rPr>
          <w:rFonts w:ascii="Times New Roman" w:hAnsi="Times New Roman" w:cs="Times New Roman"/>
          <w:sz w:val="28"/>
          <w:szCs w:val="28"/>
        </w:rPr>
      </w:pPr>
    </w:p>
    <w:p w:rsidR="003E1AD5" w:rsidRPr="00A21FF2" w:rsidRDefault="00DE2E51" w:rsidP="001B0E1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25.</w:t>
      </w:r>
      <w:r w:rsidR="003E1AD5" w:rsidRPr="00A21FF2">
        <w:rPr>
          <w:rFonts w:ascii="Times New Roman" w:hAnsi="Times New Roman" w:cs="Times New Roman"/>
          <w:sz w:val="28"/>
          <w:szCs w:val="28"/>
        </w:rPr>
        <w:t xml:space="preserve">  Установить в соответствии с пунктом 3 статьи 217 Бюджетного кодекса Российской Федерации следующие основания для внесения в 2018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ab/>
        <w:t xml:space="preserve">4) перераспределение бюджетных ассигнований между </w:t>
      </w:r>
      <w:r w:rsidRPr="00A21FF2">
        <w:rPr>
          <w:rFonts w:ascii="Times New Roman" w:hAnsi="Times New Roman" w:cs="Times New Roman"/>
          <w:iCs/>
          <w:sz w:val="28"/>
          <w:szCs w:val="28"/>
        </w:rPr>
        <w:t xml:space="preserve">разделами, подразделами, целевыми статьями и видами расходов классификации расходов бюджетов </w:t>
      </w:r>
      <w:r w:rsidRPr="00A21FF2">
        <w:rPr>
          <w:rFonts w:ascii="Times New Roman" w:hAnsi="Times New Roman" w:cs="Times New Roman"/>
          <w:sz w:val="28"/>
          <w:szCs w:val="28"/>
        </w:rPr>
        <w:t>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(требований) уполномоченных органов о наложении административных штрафов, предусматривающих обращение взыскания на средства бюджета поселения;</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iCs/>
          <w:sz w:val="28"/>
          <w:szCs w:val="28"/>
        </w:rPr>
      </w:pPr>
      <w:r w:rsidRPr="00A21FF2">
        <w:rPr>
          <w:rFonts w:ascii="Times New Roman" w:hAnsi="Times New Roman" w:cs="Times New Roman"/>
          <w:iCs/>
          <w:sz w:val="28"/>
          <w:szCs w:val="28"/>
        </w:rPr>
        <w:tab/>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iCs/>
          <w:sz w:val="28"/>
          <w:szCs w:val="28"/>
        </w:rPr>
      </w:pPr>
      <w:r w:rsidRPr="00A21FF2">
        <w:rPr>
          <w:rFonts w:ascii="Times New Roman" w:hAnsi="Times New Roman" w:cs="Times New Roman"/>
          <w:iCs/>
          <w:sz w:val="28"/>
          <w:szCs w:val="28"/>
        </w:rPr>
        <w:tab/>
        <w:t>6)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iCs/>
          <w:sz w:val="28"/>
          <w:szCs w:val="28"/>
        </w:rPr>
      </w:pPr>
      <w:r w:rsidRPr="00A21FF2">
        <w:rPr>
          <w:rFonts w:ascii="Times New Roman" w:hAnsi="Times New Roman" w:cs="Times New Roman"/>
          <w:iCs/>
          <w:sz w:val="28"/>
          <w:szCs w:val="28"/>
        </w:rPr>
        <w:tab/>
        <w:t>7)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бюджета поселения;</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iCs/>
          <w:sz w:val="28"/>
          <w:szCs w:val="28"/>
        </w:rPr>
      </w:pPr>
      <w:r w:rsidRPr="00A21FF2">
        <w:rPr>
          <w:rFonts w:ascii="Times New Roman" w:hAnsi="Times New Roman" w:cs="Times New Roman"/>
          <w:iCs/>
          <w:sz w:val="28"/>
          <w:szCs w:val="28"/>
        </w:rPr>
        <w:tab/>
        <w:t xml:space="preserve">8) увеличение бюджетных ассигнований за счет остатков субсидий и иных </w:t>
      </w:r>
      <w:r w:rsidRPr="00A21FF2">
        <w:rPr>
          <w:rFonts w:ascii="Times New Roman" w:hAnsi="Times New Roman" w:cs="Times New Roman"/>
          <w:iCs/>
          <w:sz w:val="28"/>
          <w:szCs w:val="28"/>
        </w:rPr>
        <w:lastRenderedPageBreak/>
        <w:t>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3E1AD5" w:rsidRPr="00A21FF2" w:rsidRDefault="003E1AD5" w:rsidP="001B0E11">
      <w:pPr>
        <w:widowControl w:val="0"/>
        <w:autoSpaceDE w:val="0"/>
        <w:autoSpaceDN w:val="0"/>
        <w:adjustRightInd w:val="0"/>
        <w:spacing w:after="0" w:line="240" w:lineRule="auto"/>
        <w:jc w:val="both"/>
        <w:rPr>
          <w:rFonts w:ascii="Times New Roman" w:hAnsi="Times New Roman" w:cs="Times New Roman"/>
          <w:iCs/>
          <w:sz w:val="28"/>
          <w:szCs w:val="28"/>
        </w:rPr>
      </w:pPr>
      <w:r w:rsidRPr="00A21FF2">
        <w:rPr>
          <w:rFonts w:ascii="Times New Roman" w:hAnsi="Times New Roman" w:cs="Times New Roman"/>
          <w:iCs/>
          <w:sz w:val="28"/>
          <w:szCs w:val="28"/>
        </w:rPr>
        <w:tab/>
        <w:t xml:space="preserve">9) </w:t>
      </w:r>
      <w:r w:rsidRPr="00A21FF2">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
    <w:p w:rsidR="003E1AD5" w:rsidRPr="00A21FF2" w:rsidRDefault="003E1AD5" w:rsidP="001B0E11">
      <w:pPr>
        <w:spacing w:after="0" w:line="240" w:lineRule="auto"/>
        <w:jc w:val="both"/>
        <w:rPr>
          <w:rFonts w:ascii="Times New Roman" w:hAnsi="Times New Roman" w:cs="Times New Roman"/>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 26.  </w:t>
      </w:r>
      <w:r w:rsidR="003E1AD5" w:rsidRPr="00A21FF2">
        <w:rPr>
          <w:rFonts w:ascii="Times New Roman" w:hAnsi="Times New Roman" w:cs="Times New Roman"/>
          <w:sz w:val="28"/>
          <w:szCs w:val="28"/>
        </w:rPr>
        <w:t xml:space="preserve">Опубликовать настоящее решение в периодическом печатном издании органов местного самоуправления Быструхинского сельсовета Кочковского района Новосибирской области «Быструхинский вестник».  </w:t>
      </w:r>
    </w:p>
    <w:p w:rsidR="003E1AD5" w:rsidRPr="00A21FF2" w:rsidRDefault="003E1AD5" w:rsidP="001B0E11">
      <w:pPr>
        <w:spacing w:after="0" w:line="240" w:lineRule="auto"/>
        <w:jc w:val="both"/>
        <w:rPr>
          <w:rFonts w:ascii="Times New Roman" w:hAnsi="Times New Roman" w:cs="Times New Roman"/>
          <w:sz w:val="28"/>
          <w:szCs w:val="28"/>
        </w:rPr>
      </w:pPr>
    </w:p>
    <w:p w:rsidR="003E1AD5" w:rsidRPr="00A21FF2" w:rsidRDefault="00DE2E51" w:rsidP="001B0E1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3E1AD5" w:rsidRPr="00A21FF2">
        <w:rPr>
          <w:rFonts w:ascii="Times New Roman" w:hAnsi="Times New Roman" w:cs="Times New Roman"/>
          <w:b/>
          <w:sz w:val="28"/>
          <w:szCs w:val="28"/>
        </w:rPr>
        <w:t xml:space="preserve"> 27.</w:t>
      </w:r>
      <w:r w:rsidR="003E1AD5" w:rsidRPr="00A21FF2">
        <w:rPr>
          <w:rFonts w:ascii="Times New Roman" w:hAnsi="Times New Roman" w:cs="Times New Roman"/>
          <w:sz w:val="28"/>
          <w:szCs w:val="28"/>
        </w:rPr>
        <w:t xml:space="preserve">  Настоящее решение вступает в силу с 1 января 2018 года.</w:t>
      </w:r>
    </w:p>
    <w:p w:rsidR="003E1AD5" w:rsidRDefault="003E1AD5" w:rsidP="001B0E11">
      <w:pPr>
        <w:spacing w:after="0" w:line="240" w:lineRule="auto"/>
        <w:jc w:val="both"/>
        <w:rPr>
          <w:rFonts w:ascii="Times New Roman" w:hAnsi="Times New Roman" w:cs="Times New Roman"/>
          <w:sz w:val="28"/>
          <w:szCs w:val="28"/>
        </w:rPr>
      </w:pPr>
    </w:p>
    <w:p w:rsidR="00685C3D" w:rsidRDefault="00685C3D" w:rsidP="001B0E11">
      <w:pPr>
        <w:spacing w:after="0" w:line="240" w:lineRule="auto"/>
        <w:jc w:val="both"/>
        <w:rPr>
          <w:rFonts w:ascii="Times New Roman" w:hAnsi="Times New Roman" w:cs="Times New Roman"/>
          <w:sz w:val="28"/>
          <w:szCs w:val="28"/>
        </w:rPr>
      </w:pPr>
    </w:p>
    <w:p w:rsidR="00685C3D" w:rsidRPr="00A21FF2" w:rsidRDefault="00685C3D" w:rsidP="001B0E11">
      <w:pPr>
        <w:spacing w:after="0" w:line="240" w:lineRule="auto"/>
        <w:jc w:val="both"/>
        <w:rPr>
          <w:rFonts w:ascii="Times New Roman" w:hAnsi="Times New Roman" w:cs="Times New Roman"/>
          <w:sz w:val="28"/>
          <w:szCs w:val="28"/>
        </w:rPr>
      </w:pP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 xml:space="preserve">Глава Быструхинского сельсовета </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Кочковского района Новосибирской области                          Г.А. Безруков</w:t>
      </w:r>
    </w:p>
    <w:p w:rsidR="003E1AD5" w:rsidRPr="00A21FF2" w:rsidRDefault="003E1AD5" w:rsidP="001B0E11">
      <w:pPr>
        <w:spacing w:after="0" w:line="240" w:lineRule="auto"/>
        <w:jc w:val="both"/>
        <w:rPr>
          <w:rFonts w:ascii="Times New Roman" w:hAnsi="Times New Roman" w:cs="Times New Roman"/>
          <w:sz w:val="28"/>
          <w:szCs w:val="28"/>
        </w:rPr>
      </w:pP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Председатель Совета депутатов</w:t>
      </w:r>
    </w:p>
    <w:p w:rsidR="003E1AD5" w:rsidRPr="00A21FF2"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 xml:space="preserve">Быструхинского сельсовета Кочковского района </w:t>
      </w:r>
    </w:p>
    <w:p w:rsidR="003E1AD5" w:rsidRDefault="003E1AD5" w:rsidP="001B0E11">
      <w:pPr>
        <w:spacing w:after="0" w:line="240" w:lineRule="auto"/>
        <w:jc w:val="both"/>
        <w:rPr>
          <w:rFonts w:ascii="Times New Roman" w:hAnsi="Times New Roman" w:cs="Times New Roman"/>
          <w:sz w:val="28"/>
          <w:szCs w:val="28"/>
        </w:rPr>
      </w:pPr>
      <w:r w:rsidRPr="00A21FF2">
        <w:rPr>
          <w:rFonts w:ascii="Times New Roman" w:hAnsi="Times New Roman" w:cs="Times New Roman"/>
          <w:sz w:val="28"/>
          <w:szCs w:val="28"/>
        </w:rPr>
        <w:t>Новосибирской области                                                           Л.А. Любецких</w:t>
      </w:r>
    </w:p>
    <w:p w:rsidR="00A21FF2" w:rsidRDefault="00A21FF2" w:rsidP="001B0E11">
      <w:pPr>
        <w:spacing w:after="0" w:line="240" w:lineRule="auto"/>
        <w:jc w:val="both"/>
        <w:rPr>
          <w:rFonts w:ascii="Times New Roman" w:hAnsi="Times New Roman" w:cs="Times New Roman"/>
          <w:sz w:val="24"/>
          <w:szCs w:val="24"/>
        </w:rPr>
      </w:pPr>
    </w:p>
    <w:p w:rsidR="00E23172" w:rsidRDefault="00E23172"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685C3D" w:rsidRDefault="00685C3D" w:rsidP="001B0E11">
      <w:pPr>
        <w:spacing w:after="0" w:line="240" w:lineRule="auto"/>
        <w:jc w:val="both"/>
        <w:rPr>
          <w:rFonts w:ascii="Times New Roman" w:hAnsi="Times New Roman" w:cs="Times New Roman"/>
          <w:sz w:val="24"/>
          <w:szCs w:val="24"/>
        </w:rPr>
      </w:pPr>
    </w:p>
    <w:p w:rsidR="00E23172" w:rsidRPr="001B0E11" w:rsidRDefault="00E23172"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lastRenderedPageBreak/>
        <w:t xml:space="preserve">  Приложение 1</w:t>
      </w:r>
    </w:p>
    <w:p w:rsidR="003E1AD5" w:rsidRPr="001B0E11" w:rsidRDefault="003E1AD5" w:rsidP="002726AE">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sidR="002726AE">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2726AE" w:rsidRDefault="003E1AD5" w:rsidP="002726AE">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sidR="002726AE">
        <w:rPr>
          <w:rFonts w:ascii="Times New Roman" w:hAnsi="Times New Roman" w:cs="Times New Roman"/>
          <w:sz w:val="24"/>
          <w:szCs w:val="24"/>
        </w:rPr>
        <w:t xml:space="preserve"> Кочковского района</w:t>
      </w:r>
    </w:p>
    <w:p w:rsidR="003E1AD5" w:rsidRPr="001B0E11" w:rsidRDefault="002726AE" w:rsidP="002726A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003E1AD5" w:rsidRPr="001B0E11">
        <w:rPr>
          <w:rFonts w:ascii="Times New Roman" w:hAnsi="Times New Roman" w:cs="Times New Roman"/>
          <w:sz w:val="24"/>
          <w:szCs w:val="24"/>
        </w:rPr>
        <w:t xml:space="preserve"> от</w:t>
      </w:r>
      <w:r w:rsidR="001B0E11">
        <w:rPr>
          <w:rFonts w:ascii="Times New Roman" w:hAnsi="Times New Roman" w:cs="Times New Roman"/>
          <w:sz w:val="24"/>
          <w:szCs w:val="24"/>
        </w:rPr>
        <w:t xml:space="preserve"> </w:t>
      </w:r>
      <w:r w:rsidR="003E1AD5" w:rsidRPr="001B0E11">
        <w:rPr>
          <w:rFonts w:ascii="Times New Roman" w:hAnsi="Times New Roman" w:cs="Times New Roman"/>
          <w:sz w:val="24"/>
          <w:szCs w:val="24"/>
        </w:rPr>
        <w:t>28.12.2017 №1</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Перечень главных администраторов доходов бюджета Быструхинского сельсовета Кочковского района Новосибирской области в 2018 году и плановый период 2019 и 2020 годов</w:t>
      </w:r>
    </w:p>
    <w:p w:rsidR="003E1AD5" w:rsidRPr="001B0E11" w:rsidRDefault="003E1AD5" w:rsidP="001B0E11">
      <w:pPr>
        <w:spacing w:after="0" w:line="240" w:lineRule="auto"/>
        <w:jc w:val="center"/>
        <w:rPr>
          <w:rFonts w:ascii="Times New Roman" w:hAnsi="Times New Roman" w:cs="Times New Roman"/>
          <w:b/>
          <w:bCs/>
          <w:sz w:val="24"/>
          <w:szCs w:val="24"/>
        </w:rPr>
      </w:pPr>
    </w:p>
    <w:p w:rsidR="003E1AD5" w:rsidRPr="001B0E11" w:rsidRDefault="003E1AD5" w:rsidP="001B0E11">
      <w:pPr>
        <w:tabs>
          <w:tab w:val="left" w:pos="7470"/>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ab/>
        <w:t xml:space="preserve">таблица 1                                                                                                                                                                                                                                              </w:t>
      </w:r>
    </w:p>
    <w:p w:rsidR="003E1AD5" w:rsidRPr="001B0E11" w:rsidRDefault="003E1AD5" w:rsidP="001B0E11">
      <w:pPr>
        <w:tabs>
          <w:tab w:val="left" w:pos="3198"/>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Перечень главных администраторов доходов бюджета Быструхинского сельсовета, налоговых и неналоговых поступлений</w:t>
      </w:r>
    </w:p>
    <w:p w:rsidR="003E1AD5" w:rsidRPr="001B0E11" w:rsidRDefault="003E1AD5" w:rsidP="001B0E11">
      <w:pPr>
        <w:tabs>
          <w:tab w:val="left" w:pos="3198"/>
        </w:tabs>
        <w:spacing w:after="0" w:line="240" w:lineRule="auto"/>
        <w:jc w:val="center"/>
        <w:rPr>
          <w:rFonts w:ascii="Times New Roman" w:hAnsi="Times New Roman" w:cs="Times New Roman"/>
          <w:b/>
          <w:b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20"/>
        <w:gridCol w:w="2739"/>
        <w:gridCol w:w="5245"/>
      </w:tblGrid>
      <w:tr w:rsidR="003E1AD5" w:rsidRPr="001B0E11" w:rsidTr="003E1AD5">
        <w:trPr>
          <w:cantSplit/>
        </w:trPr>
        <w:tc>
          <w:tcPr>
            <w:tcW w:w="4644"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Код бюджетной классификации Российской Федерации</w:t>
            </w:r>
          </w:p>
        </w:tc>
        <w:tc>
          <w:tcPr>
            <w:tcW w:w="5245" w:type="dxa"/>
            <w:vMerge w:val="restart"/>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 xml:space="preserve">Наименование  главного администратора доходов местного бюджета </w:t>
            </w:r>
          </w:p>
          <w:p w:rsidR="003E1AD5" w:rsidRPr="001B0E11" w:rsidRDefault="003E1AD5" w:rsidP="001B0E11">
            <w:pPr>
              <w:spacing w:after="0" w:line="240" w:lineRule="auto"/>
              <w:rPr>
                <w:rFonts w:ascii="Times New Roman" w:hAnsi="Times New Roman" w:cs="Times New Roman"/>
                <w:b/>
                <w:bCs/>
                <w:sz w:val="24"/>
                <w:szCs w:val="24"/>
              </w:rPr>
            </w:pPr>
          </w:p>
        </w:tc>
      </w:tr>
      <w:tr w:rsidR="003E1AD5" w:rsidRPr="001B0E11" w:rsidTr="003E1AD5">
        <w:trPr>
          <w:cantSplit/>
        </w:trPr>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Главный администратор доходов</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Доходы  местного бюджета</w:t>
            </w: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3E1AD5" w:rsidRPr="001B0E11" w:rsidRDefault="003E1AD5" w:rsidP="001B0E11">
            <w:pPr>
              <w:spacing w:after="0" w:line="240" w:lineRule="auto"/>
              <w:rPr>
                <w:rFonts w:ascii="Times New Roman" w:hAnsi="Times New Roman" w:cs="Times New Roman"/>
                <w:b/>
                <w:bCs/>
                <w:sz w:val="24"/>
                <w:szCs w:val="24"/>
              </w:rPr>
            </w:pP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b/>
                <w:bCs/>
                <w:sz w:val="24"/>
                <w:szCs w:val="24"/>
              </w:rPr>
            </w:pPr>
            <w:r w:rsidRPr="001B0E11">
              <w:rPr>
                <w:rFonts w:ascii="Times New Roman" w:hAnsi="Times New Roman" w:cs="Times New Roman"/>
                <w:b/>
                <w:sz w:val="24"/>
                <w:szCs w:val="24"/>
                <w:lang w:eastAsia="en-US"/>
              </w:rPr>
              <w:t>Федеральная налоговая служба (Управление Федеральной налоговой службы по Новосибирской области)</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101 020100 10 000 110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101 020200 10 000 110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101 020300 10 000 110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1 05 030100 10 000 110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Единый сельскохозяйственный налог</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1 06 01030 10 0000 110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1 06 06033 10 0000 110      </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Земельный налог с организаций, обладающих земельным участком, расположенным в границах сельских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1 06 0604310 0000 110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Земельный налог с физических лиц, обладающих земельным участком,  расположенным в границах сельских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1 09 0405310 0000 110      </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Земельный налог (по обязательствам возникшим </w:t>
            </w:r>
            <w:r w:rsidRPr="001B0E11">
              <w:rPr>
                <w:rFonts w:ascii="Times New Roman" w:hAnsi="Times New Roman" w:cs="Times New Roman"/>
                <w:sz w:val="24"/>
                <w:szCs w:val="24"/>
              </w:rPr>
              <w:lastRenderedPageBreak/>
              <w:t>до 1 января 2006года), мобилизуемый на территориях сельских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lastRenderedPageBreak/>
              <w:t>100</w:t>
            </w:r>
          </w:p>
        </w:tc>
        <w:tc>
          <w:tcPr>
            <w:tcW w:w="2759" w:type="dxa"/>
            <w:gridSpan w:val="2"/>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b/>
                <w:bCs/>
                <w:sz w:val="24"/>
                <w:szCs w:val="24"/>
              </w:rPr>
            </w:pPr>
            <w:r w:rsidRPr="001B0E11">
              <w:rPr>
                <w:rFonts w:ascii="Times New Roman" w:hAnsi="Times New Roman" w:cs="Times New Roman"/>
                <w:b/>
                <w:bCs/>
                <w:sz w:val="24"/>
                <w:szCs w:val="24"/>
              </w:rPr>
              <w:t>Федеральное казначейство(Управление Федерального казначейства по Новосибирской области)</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1 03 0223001 0000 110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1 03 0224001 0000 110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1 03 0225001 0000 110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1 030226001 0000 110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444</w:t>
            </w:r>
          </w:p>
        </w:tc>
        <w:tc>
          <w:tcPr>
            <w:tcW w:w="2759" w:type="dxa"/>
            <w:gridSpan w:val="2"/>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b/>
                <w:bCs/>
                <w:sz w:val="24"/>
                <w:szCs w:val="24"/>
              </w:rPr>
            </w:pPr>
            <w:r w:rsidRPr="001B0E11">
              <w:rPr>
                <w:rFonts w:ascii="Times New Roman" w:hAnsi="Times New Roman" w:cs="Times New Roman"/>
                <w:b/>
                <w:bCs/>
                <w:sz w:val="24"/>
                <w:szCs w:val="24"/>
              </w:rPr>
              <w:t>Администрация Кочковского района Новосибирской области</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444</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1 11 05013 10 0000 120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b/>
                <w:bCs/>
                <w:sz w:val="24"/>
                <w:szCs w:val="24"/>
              </w:rPr>
            </w:pPr>
            <w:r w:rsidRPr="001B0E11">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3E1AD5" w:rsidRPr="001B0E11" w:rsidTr="003E1AD5">
        <w:trPr>
          <w:trHeight w:val="600"/>
        </w:trPr>
        <w:tc>
          <w:tcPr>
            <w:tcW w:w="1905"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130</w:t>
            </w:r>
          </w:p>
        </w:tc>
        <w:tc>
          <w:tcPr>
            <w:tcW w:w="2739" w:type="dxa"/>
            <w:tcBorders>
              <w:top w:val="single" w:sz="4" w:space="0" w:color="auto"/>
              <w:left w:val="single" w:sz="4" w:space="0" w:color="auto"/>
              <w:bottom w:val="single" w:sz="4" w:space="0" w:color="auto"/>
              <w:right w:val="nil"/>
            </w:tcBorders>
          </w:tcPr>
          <w:p w:rsidR="003E1AD5" w:rsidRPr="001B0E11" w:rsidRDefault="003E1AD5" w:rsidP="001B0E11">
            <w:pPr>
              <w:spacing w:after="0" w:line="240" w:lineRule="auto"/>
              <w:jc w:val="both"/>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Администрация Быструхинского сельсовета Кочковского района НСО</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1 08 04020 01  0000 110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1 13 01995 10 0000 130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r w:rsidRPr="001B0E11">
              <w:rPr>
                <w:rFonts w:ascii="Times New Roman" w:hAnsi="Times New Roman" w:cs="Times New Roman"/>
                <w:sz w:val="24"/>
                <w:szCs w:val="24"/>
                <w:highlight w:val="yellow"/>
              </w:rPr>
              <w:t xml:space="preserve"> </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1 14 02052 10 0000 410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 xml:space="preserve">Доходы от реализации имущества, </w:t>
            </w:r>
            <w:r w:rsidRPr="001B0E11">
              <w:rPr>
                <w:rFonts w:ascii="Times New Roman" w:hAnsi="Times New Roman" w:cs="Times New Roman"/>
                <w:sz w:val="24"/>
                <w:szCs w:val="24"/>
              </w:rPr>
              <w:lastRenderedPageBreak/>
              <w:t>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1 16 90050 10 0000 140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Прочие поступления от денежных взысканий (штрафов) и иных сумм в возмещение ущерба, зачисляемых в бюджеты сельских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tabs>
                <w:tab w:val="left" w:pos="1658"/>
              </w:tabs>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 1 16 51040 02 0000 140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tabs>
                <w:tab w:val="left" w:pos="1658"/>
              </w:tabs>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1 17 01050 10 0000 180</w:t>
            </w:r>
          </w:p>
          <w:p w:rsidR="003E1AD5" w:rsidRPr="001B0E11" w:rsidRDefault="003E1AD5" w:rsidP="001B0E11">
            <w:pPr>
              <w:spacing w:after="0" w:line="240" w:lineRule="auto"/>
              <w:jc w:val="both"/>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 xml:space="preserve">Невыясненные поступления, зачисляемые в бюджеты сельских поселений      </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2 08 05000 10 0000 180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Перечисления из бюджетов сельских поселений(в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3E1AD5" w:rsidRPr="001B0E11" w:rsidTr="003E1AD5">
        <w:tc>
          <w:tcPr>
            <w:tcW w:w="188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75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1 11 05035 10 0000 120</w:t>
            </w:r>
          </w:p>
        </w:tc>
        <w:tc>
          <w:tcPr>
            <w:tcW w:w="5245"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jc w:val="both"/>
              <w:rPr>
                <w:rFonts w:ascii="Times New Roman" w:hAnsi="Times New Roman" w:cs="Times New Roman"/>
                <w:sz w:val="24"/>
                <w:szCs w:val="24"/>
              </w:rPr>
            </w:pPr>
            <w:r w:rsidRPr="001B0E1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bl>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3E1AD5" w:rsidRPr="001B0E11" w:rsidRDefault="003E1AD5" w:rsidP="001B0E11">
      <w:pPr>
        <w:tabs>
          <w:tab w:val="left" w:pos="3198"/>
        </w:tabs>
        <w:spacing w:after="0" w:line="240" w:lineRule="auto"/>
        <w:jc w:val="both"/>
        <w:rPr>
          <w:rFonts w:ascii="Times New Roman" w:hAnsi="Times New Roman" w:cs="Times New Roman"/>
          <w:b/>
          <w:bCs/>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Приложение 1</w:t>
      </w:r>
    </w:p>
    <w:p w:rsidR="002726AE" w:rsidRPr="001B0E11" w:rsidRDefault="002726AE" w:rsidP="002726AE">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2726AE" w:rsidRDefault="002726AE" w:rsidP="002726AE">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2726AE" w:rsidRPr="001B0E11" w:rsidRDefault="002726AE" w:rsidP="002726A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 xml:space="preserve">ПЕРЕЧЕНЬ ГЛАВНЫХ АДМИНИСТРАТОРОВ </w:t>
      </w:r>
    </w:p>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 xml:space="preserve">БЕЗВОЗМЕЗДНЫХ ПОСТУПЛЕНИЙ </w:t>
      </w: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 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2577"/>
        <w:gridCol w:w="5528"/>
      </w:tblGrid>
      <w:tr w:rsidR="003E1AD5" w:rsidRPr="001B0E11" w:rsidTr="003E1AD5">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Код бюджетной классификации Российской Федерации</w:t>
            </w:r>
          </w:p>
        </w:tc>
        <w:tc>
          <w:tcPr>
            <w:tcW w:w="5528" w:type="dxa"/>
            <w:vMerge w:val="restart"/>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 xml:space="preserve">Наименование главного администратора доходов </w:t>
            </w:r>
          </w:p>
          <w:p w:rsidR="003E1AD5" w:rsidRPr="001B0E11" w:rsidRDefault="003E1AD5" w:rsidP="001B0E11">
            <w:pPr>
              <w:spacing w:after="0" w:line="240" w:lineRule="auto"/>
              <w:jc w:val="center"/>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rPr>
          <w:trHeight w:val="954"/>
        </w:trPr>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Доходы бюджета Быструхинского сельсовета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3E1AD5" w:rsidRPr="001B0E11" w:rsidRDefault="003E1AD5" w:rsidP="001B0E11">
            <w:pPr>
              <w:spacing w:after="0" w:line="240" w:lineRule="auto"/>
              <w:rPr>
                <w:rFonts w:ascii="Times New Roman" w:hAnsi="Times New Roman" w:cs="Times New Roman"/>
                <w:sz w:val="24"/>
                <w:szCs w:val="24"/>
              </w:rPr>
            </w:pPr>
          </w:p>
        </w:tc>
      </w:tr>
      <w:tr w:rsidR="003E1AD5" w:rsidRPr="001B0E11" w:rsidTr="003E1AD5">
        <w:trPr>
          <w:trHeight w:val="450"/>
        </w:trPr>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 xml:space="preserve">           130</w:t>
            </w:r>
          </w:p>
        </w:tc>
        <w:tc>
          <w:tcPr>
            <w:tcW w:w="257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b/>
                <w:bCs/>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Администрация Быструхинского сельсовета Кочковского района Новосибирской области</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2 02 15001 10 0000 151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Дотации бюджетам сельских поселений на выравнивание бюджетной обеспеченности</w:t>
            </w:r>
          </w:p>
        </w:tc>
      </w:tr>
      <w:tr w:rsidR="003E1AD5" w:rsidRPr="001B0E11" w:rsidTr="003E1AD5">
        <w:trPr>
          <w:trHeight w:val="1041"/>
        </w:trPr>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2 02 35118 10 0000 151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3E1AD5" w:rsidRPr="001B0E11" w:rsidTr="003E1AD5">
        <w:trPr>
          <w:trHeight w:val="773"/>
        </w:trPr>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2 02 30024 10 0000 151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2 02 29999 10 0000 151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Прочие субсидии бюджетам сельских поселений</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2 02 49999 10 0000 151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Прочие межбюджетные трансферты, передаваемые бюджетам сельских поселений     </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2 02 45160 10 0000 151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r>
      <w:tr w:rsidR="003E1AD5" w:rsidRPr="001B0E11" w:rsidTr="003E1AD5">
        <w:trPr>
          <w:trHeight w:val="389"/>
        </w:trPr>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2 02 90054 10 0000 151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2 07 05030 10 0000 180</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Прочие безвозмездные поступления в бюджеты сельских поселений</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2 19 60010 10 0000 151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r>
      <w:tr w:rsidR="003E1AD5" w:rsidRPr="001B0E11" w:rsidTr="003E1AD5">
        <w:tc>
          <w:tcPr>
            <w:tcW w:w="192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130</w:t>
            </w:r>
          </w:p>
        </w:tc>
        <w:tc>
          <w:tcPr>
            <w:tcW w:w="257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2 02 20077 10 0000 151</w:t>
            </w:r>
          </w:p>
        </w:tc>
        <w:tc>
          <w:tcPr>
            <w:tcW w:w="5528"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Субсидии бюджетам сельских поселений на софинансирование капитальных вложений в объекты муниципальной собственности</w:t>
            </w:r>
          </w:p>
        </w:tc>
      </w:tr>
    </w:tbl>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2</w:t>
      </w:r>
    </w:p>
    <w:p w:rsidR="00EA1BC3" w:rsidRPr="001B0E11" w:rsidRDefault="00EA1BC3" w:rsidP="00EA1BC3">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A1BC3" w:rsidRDefault="00EA1BC3" w:rsidP="00EA1BC3">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A1BC3" w:rsidRPr="001B0E11" w:rsidRDefault="00EA1BC3" w:rsidP="00EA1BC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ПЕРЕЧЕНЬ ГЛАВНЫХ АДМИНИСТРАТОРОВ ИСТОЧНИКОВ </w:t>
      </w: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ФИНАНСИРОВАНИЯ ДЕФИЦИТА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3"/>
        <w:gridCol w:w="2596"/>
        <w:gridCol w:w="5580"/>
      </w:tblGrid>
      <w:tr w:rsidR="003E1AD5" w:rsidRPr="001B0E11" w:rsidTr="003E1AD5">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Наименование  главного администратора доходов местного бюджета</w:t>
            </w: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AD5" w:rsidRPr="001B0E11" w:rsidRDefault="003E1AD5" w:rsidP="001B0E11">
            <w:pPr>
              <w:spacing w:after="0" w:line="240" w:lineRule="auto"/>
              <w:rPr>
                <w:rFonts w:ascii="Times New Roman" w:hAnsi="Times New Roman" w:cs="Times New Roman"/>
                <w:sz w:val="24"/>
                <w:szCs w:val="24"/>
              </w:rPr>
            </w:pP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01 05 00 00 00 0000 000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eastAsiaTheme="minorHAnsi" w:hAnsi="Times New Roman" w:cs="Times New Roman"/>
                <w:sz w:val="24"/>
                <w:szCs w:val="24"/>
                <w:lang w:eastAsia="en-US"/>
              </w:rPr>
              <w:t>Изменение остатков средств на счетах по учету средств бюджетов</w:t>
            </w:r>
          </w:p>
        </w:tc>
      </w:tr>
      <w:tr w:rsidR="003E1AD5" w:rsidRPr="001B0E11" w:rsidTr="003E1AD5">
        <w:trPr>
          <w:trHeight w:val="327"/>
        </w:trPr>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01 05 00 00 00 0000 500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Увеличение остатков средств бюджетов</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01 05 02 00 00 0000 500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Увеличение прочих остатков средств бюджетов</w:t>
            </w:r>
          </w:p>
        </w:tc>
      </w:tr>
      <w:tr w:rsidR="003E1AD5" w:rsidRPr="001B0E11" w:rsidTr="003E1AD5">
        <w:trPr>
          <w:trHeight w:val="559"/>
        </w:trPr>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Увеличение прочих остатков денежных средств  бюджетов </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Увеличение прочих остатков денежных средств  бюджетов сельских поселений </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01 05 00 00 00 0000 600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Уменьшение остатков средств бюджетов</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01 05 02 00 00 0000 600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Уменьшение прочих остатков средств бюджетов </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Уменьшение прочих остатков денежных средств  бюджетов </w:t>
            </w:r>
          </w:p>
        </w:tc>
      </w:tr>
      <w:tr w:rsidR="003E1AD5" w:rsidRPr="001B0E11" w:rsidTr="003E1AD5">
        <w:tc>
          <w:tcPr>
            <w:tcW w:w="180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center"/>
              <w:rPr>
                <w:rFonts w:ascii="Times New Roman" w:hAnsi="Times New Roman"/>
                <w:sz w:val="24"/>
                <w:szCs w:val="24"/>
              </w:rPr>
            </w:pPr>
            <w:r w:rsidRPr="001B0E11">
              <w:rPr>
                <w:rFonts w:ascii="Times New Roman" w:hAnsi="Times New Roman"/>
                <w:sz w:val="24"/>
                <w:szCs w:val="24"/>
              </w:rPr>
              <w:lastRenderedPageBreak/>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rPr>
                <w:rFonts w:ascii="Times New Roman" w:hAnsi="Times New Roman"/>
                <w:sz w:val="24"/>
                <w:szCs w:val="24"/>
              </w:rPr>
            </w:pPr>
            <w:r w:rsidRPr="001B0E11">
              <w:rPr>
                <w:rFonts w:ascii="Times New Roman" w:hAnsi="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Уменьшение прочих остатков денежных средств   бюджетов сельских поселений </w:t>
            </w:r>
          </w:p>
        </w:tc>
      </w:tr>
    </w:tbl>
    <w:p w:rsidR="003E1AD5" w:rsidRPr="001B0E11" w:rsidRDefault="003E1AD5" w:rsidP="001B0E11">
      <w:pPr>
        <w:spacing w:after="0" w:line="240" w:lineRule="auto"/>
        <w:jc w:val="center"/>
        <w:rPr>
          <w:rFonts w:ascii="Times New Roman" w:hAnsi="Times New Roman" w:cs="Times New Roman"/>
          <w:b/>
          <w:bCs/>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3</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2018 год </w:t>
      </w: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 и плановый период 2019 и 2020 годов</w:t>
      </w: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таблица 1</w:t>
      </w:r>
    </w:p>
    <w:p w:rsidR="003E1AD5" w:rsidRPr="001B0E11" w:rsidRDefault="003E1AD5" w:rsidP="001B0E11">
      <w:pPr>
        <w:tabs>
          <w:tab w:val="left" w:pos="796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3E1AD5" w:rsidRPr="001B0E11" w:rsidRDefault="003E1AD5" w:rsidP="001B0E11">
      <w:pPr>
        <w:tabs>
          <w:tab w:val="left" w:pos="7965"/>
        </w:tabs>
        <w:spacing w:after="0" w:line="240" w:lineRule="auto"/>
        <w:jc w:val="cente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5"/>
        <w:gridCol w:w="2203"/>
      </w:tblGrid>
      <w:tr w:rsidR="003E1AD5" w:rsidRPr="001B0E11" w:rsidTr="003E1AD5">
        <w:trPr>
          <w:trHeight w:val="998"/>
        </w:trPr>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Наименование вида доходов</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Норматив отчислений в бюджет Быструхинского сельсовета</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Невыясненные поступления, зачисляемые в бюджеты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rPr>
          <w:trHeight w:val="639"/>
        </w:trPr>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поступления от денежных взысканий (штрафов) и иных сумм в возмещение ущерба, зачисляемых в бюджеты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jc w:val="both"/>
              <w:rPr>
                <w:rFonts w:ascii="Times New Roman" w:hAnsi="Times New Roman" w:cs="Times New Roman"/>
                <w:sz w:val="24"/>
                <w:szCs w:val="24"/>
              </w:rPr>
            </w:pPr>
            <w:r w:rsidRPr="001B0E11">
              <w:rPr>
                <w:rFonts w:ascii="Times New Roman" w:hAnsi="Times New Roman" w:cs="Times New Roman"/>
                <w:sz w:val="24"/>
                <w:szCs w:val="24"/>
              </w:rPr>
              <w:t>Субсидии бюджетам сельских поселений на софинансирование капитальных вложений в объекты муниципальной собственности</w:t>
            </w: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3E1AD5">
        <w:tc>
          <w:tcPr>
            <w:tcW w:w="77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p>
        </w:tc>
        <w:tc>
          <w:tcPr>
            <w:tcW w:w="220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p>
        </w:tc>
      </w:tr>
    </w:tbl>
    <w:p w:rsidR="003E1AD5" w:rsidRPr="001B0E11" w:rsidRDefault="003E1AD5" w:rsidP="001B0E11">
      <w:pPr>
        <w:tabs>
          <w:tab w:val="left" w:pos="2428"/>
        </w:tabs>
        <w:spacing w:after="0" w:line="240" w:lineRule="auto"/>
        <w:jc w:val="right"/>
        <w:rPr>
          <w:rFonts w:ascii="Times New Roman" w:hAnsi="Times New Roman" w:cs="Times New Roman"/>
          <w:sz w:val="24"/>
          <w:szCs w:val="24"/>
        </w:rPr>
      </w:pPr>
    </w:p>
    <w:p w:rsidR="003E1AD5" w:rsidRPr="001B0E11" w:rsidRDefault="003E1AD5" w:rsidP="001B0E11">
      <w:pPr>
        <w:tabs>
          <w:tab w:val="left" w:pos="2428"/>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lastRenderedPageBreak/>
        <w:t>таблица 2</w:t>
      </w:r>
    </w:p>
    <w:p w:rsidR="003E1AD5" w:rsidRPr="001B0E11" w:rsidRDefault="003E1AD5" w:rsidP="001B0E11">
      <w:pPr>
        <w:tabs>
          <w:tab w:val="left" w:pos="796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tbl>
      <w:tblPr>
        <w:tblW w:w="10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
        <w:gridCol w:w="5513"/>
        <w:gridCol w:w="512"/>
        <w:gridCol w:w="553"/>
        <w:gridCol w:w="1247"/>
        <w:gridCol w:w="273"/>
        <w:gridCol w:w="727"/>
        <w:gridCol w:w="1078"/>
        <w:gridCol w:w="430"/>
      </w:tblGrid>
      <w:tr w:rsidR="003E1AD5" w:rsidRPr="001B0E11" w:rsidTr="001B0E11">
        <w:trPr>
          <w:gridAfter w:val="1"/>
          <w:wAfter w:w="430" w:type="dxa"/>
        </w:trPr>
        <w:tc>
          <w:tcPr>
            <w:tcW w:w="7918" w:type="dxa"/>
            <w:gridSpan w:val="5"/>
            <w:tcBorders>
              <w:top w:val="single" w:sz="4" w:space="0" w:color="auto"/>
              <w:left w:val="single" w:sz="4" w:space="0" w:color="auto"/>
              <w:bottom w:val="single" w:sz="4" w:space="0" w:color="auto"/>
              <w:right w:val="single" w:sz="4" w:space="0" w:color="auto"/>
            </w:tcBorders>
          </w:tcPr>
          <w:p w:rsidR="003E1AD5" w:rsidRPr="001B0E11" w:rsidRDefault="003E1AD5" w:rsidP="001B0E11">
            <w:pPr>
              <w:tabs>
                <w:tab w:val="left" w:pos="2428"/>
              </w:tabs>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Наименование вида доходов</w:t>
            </w:r>
          </w:p>
          <w:p w:rsidR="003E1AD5" w:rsidRPr="001B0E11" w:rsidRDefault="003E1AD5" w:rsidP="001B0E11">
            <w:pPr>
              <w:spacing w:after="0" w:line="240" w:lineRule="auto"/>
              <w:jc w:val="center"/>
              <w:rPr>
                <w:rFonts w:ascii="Times New Roman" w:hAnsi="Times New Roman" w:cs="Times New Roman"/>
                <w:b/>
                <w:sz w:val="24"/>
                <w:szCs w:val="24"/>
              </w:rPr>
            </w:pPr>
          </w:p>
          <w:p w:rsidR="003E1AD5" w:rsidRPr="001B0E11" w:rsidRDefault="003E1AD5" w:rsidP="001B0E11">
            <w:pPr>
              <w:spacing w:after="0" w:line="240" w:lineRule="auto"/>
              <w:jc w:val="center"/>
              <w:rPr>
                <w:rFonts w:ascii="Times New Roman" w:hAnsi="Times New Roman" w:cs="Times New Roman"/>
                <w:b/>
                <w:sz w:val="24"/>
                <w:szCs w:val="24"/>
              </w:rPr>
            </w:pPr>
          </w:p>
          <w:p w:rsidR="003E1AD5" w:rsidRPr="001B0E11" w:rsidRDefault="003E1AD5" w:rsidP="001B0E11">
            <w:pPr>
              <w:tabs>
                <w:tab w:val="left" w:pos="5775"/>
              </w:tabs>
              <w:spacing w:after="0" w:line="240" w:lineRule="auto"/>
              <w:jc w:val="center"/>
              <w:rPr>
                <w:rFonts w:ascii="Times New Roman" w:hAnsi="Times New Roman" w:cs="Times New Roman"/>
                <w:b/>
                <w:sz w:val="24"/>
                <w:szCs w:val="24"/>
              </w:rPr>
            </w:pP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tabs>
                <w:tab w:val="left" w:pos="2428"/>
              </w:tabs>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Норматив отчислений в бюджет Быструхинского сельсовета</w:t>
            </w:r>
          </w:p>
        </w:tc>
      </w:tr>
      <w:tr w:rsidR="003E1AD5" w:rsidRPr="001B0E11" w:rsidTr="001B0E11">
        <w:trPr>
          <w:gridAfter w:val="1"/>
          <w:wAfter w:w="430" w:type="dxa"/>
          <w:trHeight w:val="675"/>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Дотации бюджетам</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сельских поселений на выравнивание бюджетной обеспеченности</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tabs>
                <w:tab w:val="left" w:pos="2428"/>
              </w:tabs>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Height w:val="753"/>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8" w:type="dxa"/>
            <w:gridSpan w:val="3"/>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p w:rsidR="003E1AD5" w:rsidRPr="001B0E11" w:rsidRDefault="003E1AD5" w:rsidP="001B0E11">
            <w:pPr>
              <w:spacing w:after="0" w:line="240" w:lineRule="auto"/>
              <w:jc w:val="center"/>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1B0E11">
        <w:trPr>
          <w:gridAfter w:val="1"/>
          <w:wAfter w:w="430" w:type="dxa"/>
          <w:trHeight w:val="255"/>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субсидии бюджетам</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сельских поселений</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100 %</w:t>
            </w:r>
          </w:p>
        </w:tc>
      </w:tr>
      <w:tr w:rsidR="003E1AD5" w:rsidRPr="001B0E11" w:rsidTr="001B0E11">
        <w:trPr>
          <w:gridAfter w:val="1"/>
          <w:wAfter w:w="430" w:type="dxa"/>
          <w:trHeight w:val="300"/>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Height w:val="165"/>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межбюджетные трансферты, передаваемые бюджетам</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сельских поселений</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Субвенции бюджетам поселений на выполнение передаваемых полномочий субъектов Российской Федерации</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Прочие безвозмездные поступления в бюджеты сельских поселений</w:t>
            </w:r>
          </w:p>
        </w:tc>
        <w:tc>
          <w:tcPr>
            <w:tcW w:w="2078" w:type="dxa"/>
            <w:gridSpan w:val="3"/>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tc>
      </w:tr>
      <w:tr w:rsidR="003E1AD5" w:rsidRPr="001B0E11" w:rsidTr="001B0E11">
        <w:trPr>
          <w:gridAfter w:val="1"/>
          <w:wAfter w:w="430" w:type="dxa"/>
          <w:trHeight w:val="690"/>
        </w:trPr>
        <w:tc>
          <w:tcPr>
            <w:tcW w:w="7918" w:type="dxa"/>
            <w:gridSpan w:val="5"/>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pStyle w:val="ConsPlusNonformat"/>
              <w:widowControl/>
              <w:rPr>
                <w:rFonts w:ascii="Times New Roman" w:hAnsi="Times New Roman" w:cs="Times New Roman"/>
                <w:sz w:val="24"/>
                <w:szCs w:val="24"/>
              </w:rPr>
            </w:pPr>
            <w:r w:rsidRPr="001B0E11">
              <w:rPr>
                <w:rFonts w:ascii="Times New Roman" w:hAnsi="Times New Roman" w:cs="Times New Roman"/>
                <w:sz w:val="24"/>
                <w:szCs w:val="24"/>
              </w:rPr>
              <w:t>Возврат прочих остатков субсидий, субвенций и иных межбюджетных трансфертов, имеющих целевые назначения, прошлых лет из бюджета</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сельских поселений</w:t>
            </w:r>
          </w:p>
        </w:tc>
        <w:tc>
          <w:tcPr>
            <w:tcW w:w="2078" w:type="dxa"/>
            <w:gridSpan w:val="3"/>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100%</w:t>
            </w:r>
          </w:p>
          <w:p w:rsidR="003E1AD5" w:rsidRPr="001B0E11" w:rsidRDefault="003E1AD5" w:rsidP="001B0E11">
            <w:pPr>
              <w:spacing w:after="0" w:line="240" w:lineRule="auto"/>
              <w:jc w:val="center"/>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55"/>
        </w:trPr>
        <w:tc>
          <w:tcPr>
            <w:tcW w:w="10333" w:type="dxa"/>
            <w:gridSpan w:val="8"/>
            <w:tcBorders>
              <w:top w:val="nil"/>
              <w:left w:val="nil"/>
              <w:bottom w:val="nil"/>
              <w:right w:val="nil"/>
            </w:tcBorders>
            <w:shd w:val="clear" w:color="auto" w:fill="auto"/>
            <w:noWrap/>
            <w:hideMark/>
          </w:tcPr>
          <w:p w:rsidR="001B0E11" w:rsidRDefault="001B0E11" w:rsidP="001B0E11">
            <w:pPr>
              <w:tabs>
                <w:tab w:val="left" w:pos="1875"/>
              </w:tabs>
              <w:spacing w:after="0" w:line="240" w:lineRule="auto"/>
              <w:jc w:val="center"/>
              <w:rPr>
                <w:rFonts w:ascii="Times New Roman" w:hAnsi="Times New Roman" w:cs="Times New Roman"/>
                <w:b/>
                <w:bCs/>
                <w:sz w:val="24"/>
                <w:szCs w:val="24"/>
              </w:rPr>
            </w:pPr>
          </w:p>
          <w:p w:rsidR="003E1AD5" w:rsidRPr="001B0E11" w:rsidRDefault="003E1AD5" w:rsidP="001B0E11">
            <w:pPr>
              <w:tabs>
                <w:tab w:val="left" w:pos="187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Доходы бюджета Быструхинского сельсовета Кочковского района Новосибирской области на 2018 год</w:t>
            </w:r>
          </w:p>
          <w:p w:rsidR="003E1AD5" w:rsidRPr="001B0E11" w:rsidRDefault="003E1AD5" w:rsidP="001B0E11">
            <w:pPr>
              <w:tabs>
                <w:tab w:val="left" w:pos="8760"/>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 3</w:t>
            </w:r>
          </w:p>
          <w:p w:rsidR="003E1AD5" w:rsidRPr="001B0E11" w:rsidRDefault="003E1AD5" w:rsidP="001B0E11">
            <w:pPr>
              <w:tabs>
                <w:tab w:val="left" w:pos="8760"/>
              </w:tabs>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highlight w:val="yellow"/>
              </w:rPr>
              <w:t xml:space="preserve">                                                                                                                                                 </w:t>
            </w:r>
          </w:p>
          <w:p w:rsidR="003E1AD5" w:rsidRPr="001B0E11" w:rsidRDefault="003E1AD5" w:rsidP="001B0E11">
            <w:pPr>
              <w:tabs>
                <w:tab w:val="left" w:pos="847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64"/>
              <w:gridCol w:w="1524"/>
            </w:tblGrid>
            <w:tr w:rsidR="003E1AD5" w:rsidRPr="001B0E11" w:rsidTr="003E1AD5">
              <w:tc>
                <w:tcPr>
                  <w:tcW w:w="3085"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Код бюджетной классификации Российской Федерации</w:t>
                  </w:r>
                </w:p>
              </w:tc>
              <w:tc>
                <w:tcPr>
                  <w:tcW w:w="5464"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СУММА</w:t>
                  </w:r>
                </w:p>
              </w:tc>
            </w:tr>
            <w:tr w:rsidR="003E1AD5" w:rsidRPr="001B0E11" w:rsidTr="003E1AD5">
              <w:tc>
                <w:tcPr>
                  <w:tcW w:w="3085"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1 00 00000 00 0000 000</w:t>
                  </w:r>
                </w:p>
              </w:tc>
              <w:tc>
                <w:tcPr>
                  <w:tcW w:w="5464"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Налоговые и неналоговые доходы</w:t>
                  </w:r>
                </w:p>
              </w:tc>
              <w:tc>
                <w:tcPr>
                  <w:tcW w:w="1524"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2730,7</w:t>
                  </w:r>
                </w:p>
              </w:tc>
            </w:tr>
            <w:tr w:rsidR="003E1AD5" w:rsidRPr="001B0E11" w:rsidTr="003E1AD5">
              <w:trPr>
                <w:trHeight w:val="365"/>
              </w:trPr>
              <w:tc>
                <w:tcPr>
                  <w:tcW w:w="3085"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2 00 00000 00 0000 000</w:t>
                  </w:r>
                </w:p>
              </w:tc>
              <w:tc>
                <w:tcPr>
                  <w:tcW w:w="5464"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Безвозмездные поступления</w:t>
                  </w:r>
                </w:p>
              </w:tc>
              <w:tc>
                <w:tcPr>
                  <w:tcW w:w="1524"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7995,6</w:t>
                  </w:r>
                </w:p>
              </w:tc>
            </w:tr>
            <w:tr w:rsidR="003E1AD5" w:rsidRPr="001B0E11" w:rsidTr="003E1AD5">
              <w:trPr>
                <w:trHeight w:val="399"/>
              </w:trPr>
              <w:tc>
                <w:tcPr>
                  <w:tcW w:w="3085" w:type="dxa"/>
                  <w:vAlign w:val="center"/>
                </w:tcPr>
                <w:p w:rsidR="003E1AD5" w:rsidRPr="001B0E11" w:rsidRDefault="003E1AD5" w:rsidP="001B0E11">
                  <w:pPr>
                    <w:pStyle w:val="5"/>
                    <w:spacing w:before="0" w:after="0"/>
                    <w:jc w:val="center"/>
                    <w:rPr>
                      <w:b w:val="0"/>
                      <w:bCs w:val="0"/>
                      <w:i w:val="0"/>
                      <w:iCs w:val="0"/>
                      <w:sz w:val="24"/>
                      <w:szCs w:val="24"/>
                      <w:highlight w:val="yellow"/>
                    </w:rPr>
                  </w:pPr>
                </w:p>
              </w:tc>
              <w:tc>
                <w:tcPr>
                  <w:tcW w:w="5464" w:type="dxa"/>
                  <w:vAlign w:val="center"/>
                </w:tcPr>
                <w:p w:rsidR="003E1AD5" w:rsidRPr="001B0E11" w:rsidRDefault="003E1AD5" w:rsidP="001B0E11">
                  <w:pPr>
                    <w:pStyle w:val="5"/>
                    <w:spacing w:before="0" w:after="0"/>
                    <w:jc w:val="center"/>
                    <w:rPr>
                      <w:i w:val="0"/>
                      <w:iCs w:val="0"/>
                      <w:sz w:val="24"/>
                      <w:szCs w:val="24"/>
                    </w:rPr>
                  </w:pPr>
                  <w:r w:rsidRPr="001B0E11">
                    <w:rPr>
                      <w:i w:val="0"/>
                      <w:iCs w:val="0"/>
                      <w:sz w:val="24"/>
                      <w:szCs w:val="24"/>
                    </w:rPr>
                    <w:t>ВСЕГО доходов</w:t>
                  </w:r>
                </w:p>
              </w:tc>
              <w:tc>
                <w:tcPr>
                  <w:tcW w:w="1524" w:type="dxa"/>
                  <w:vAlign w:val="center"/>
                </w:tcPr>
                <w:p w:rsidR="003E1AD5" w:rsidRPr="001B0E11" w:rsidRDefault="003E1AD5" w:rsidP="001B0E11">
                  <w:pPr>
                    <w:pStyle w:val="5"/>
                    <w:spacing w:before="0" w:after="0"/>
                    <w:jc w:val="center"/>
                    <w:rPr>
                      <w:i w:val="0"/>
                      <w:iCs w:val="0"/>
                      <w:sz w:val="24"/>
                      <w:szCs w:val="24"/>
                    </w:rPr>
                  </w:pPr>
                  <w:r w:rsidRPr="001B0E11">
                    <w:rPr>
                      <w:i w:val="0"/>
                      <w:iCs w:val="0"/>
                      <w:sz w:val="24"/>
                      <w:szCs w:val="24"/>
                    </w:rPr>
                    <w:t>10726,3</w:t>
                  </w:r>
                </w:p>
              </w:tc>
            </w:tr>
          </w:tbl>
          <w:p w:rsidR="003E1AD5" w:rsidRPr="001B0E11" w:rsidRDefault="003E1AD5" w:rsidP="001B0E11">
            <w:pPr>
              <w:spacing w:after="0" w:line="240" w:lineRule="auto"/>
              <w:ind w:left="7380"/>
              <w:jc w:val="right"/>
              <w:rPr>
                <w:rFonts w:ascii="Times New Roman" w:hAnsi="Times New Roman" w:cs="Times New Roman"/>
                <w:sz w:val="24"/>
                <w:szCs w:val="24"/>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5485"/>
              <w:gridCol w:w="1558"/>
            </w:tblGrid>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БК</w:t>
                  </w:r>
                </w:p>
              </w:tc>
              <w:tc>
                <w:tcPr>
                  <w:tcW w:w="5485"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Наименование показателя</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СУММА</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1 01 02010 01 0000 110 </w:t>
                  </w:r>
                </w:p>
                <w:p w:rsidR="003E1AD5" w:rsidRPr="001B0E11" w:rsidRDefault="003E1AD5" w:rsidP="001B0E11">
                  <w:pPr>
                    <w:spacing w:after="0" w:line="240" w:lineRule="auto"/>
                    <w:rPr>
                      <w:rFonts w:ascii="Times New Roman" w:hAnsi="Times New Roman" w:cs="Times New Roman"/>
                      <w:sz w:val="24"/>
                      <w:szCs w:val="24"/>
                    </w:rPr>
                  </w:pP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639,8</w:t>
                  </w: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1 03 0223001 0000 110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w:t>
                  </w:r>
                  <w:r w:rsidRPr="001B0E11">
                    <w:rPr>
                      <w:rFonts w:ascii="Times New Roman" w:hAnsi="Times New Roman" w:cs="Times New Roman"/>
                      <w:sz w:val="24"/>
                      <w:szCs w:val="24"/>
                    </w:rPr>
                    <w:lastRenderedPageBreak/>
                    <w:t>отчислений в местные бюджеты</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311,2</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lastRenderedPageBreak/>
                    <w:t>1 03 0224001 0000 110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2,4</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1 03 0225001 0000 110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568,9</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1 030226001 0000 110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- 48,1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1 06 01030 10 0000 110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52,5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106 06033 10 0000 110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организаций, обладающих земельным участком, расположенным в границах сельских поселений</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106 06043 10 0000 110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физических лиц, обладающих земельным участком, расположенным в границах сельских поселений</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1037,2</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108 04020 01 0000 110</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5485"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налоговых доходов</w:t>
                  </w:r>
                </w:p>
              </w:tc>
              <w:tc>
                <w:tcPr>
                  <w:tcW w:w="1558"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2564,4</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5485"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Неналоговые доходы</w:t>
                  </w:r>
                </w:p>
              </w:tc>
              <w:tc>
                <w:tcPr>
                  <w:tcW w:w="1558" w:type="dxa"/>
                </w:tcPr>
                <w:p w:rsidR="003E1AD5" w:rsidRPr="001B0E11" w:rsidRDefault="003E1AD5" w:rsidP="001B0E11">
                  <w:pPr>
                    <w:spacing w:after="0" w:line="240" w:lineRule="auto"/>
                    <w:jc w:val="center"/>
                    <w:rPr>
                      <w:rFonts w:ascii="Times New Roman" w:hAnsi="Times New Roman" w:cs="Times New Roman"/>
                      <w:b/>
                      <w:bCs/>
                      <w:i/>
                      <w:iCs/>
                      <w:sz w:val="24"/>
                      <w:szCs w:val="24"/>
                    </w:rPr>
                  </w:pPr>
                </w:p>
              </w:tc>
            </w:tr>
            <w:tr w:rsidR="003E1AD5" w:rsidRPr="001B0E11" w:rsidTr="003E1AD5">
              <w:trPr>
                <w:trHeight w:val="687"/>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111 05035 100000 120</w:t>
                  </w:r>
                </w:p>
              </w:tc>
              <w:tc>
                <w:tcPr>
                  <w:tcW w:w="5485"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140,1</w:t>
                  </w:r>
                </w:p>
              </w:tc>
            </w:tr>
            <w:tr w:rsidR="003E1AD5" w:rsidRPr="001B0E11" w:rsidTr="003E1AD5">
              <w:trPr>
                <w:trHeight w:val="687"/>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113 01995 10 0000 130</w:t>
                  </w:r>
                </w:p>
              </w:tc>
              <w:tc>
                <w:tcPr>
                  <w:tcW w:w="5485"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558"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26,2</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5485"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неналоговых доходов</w:t>
                  </w:r>
                </w:p>
              </w:tc>
              <w:tc>
                <w:tcPr>
                  <w:tcW w:w="1558"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166,3</w:t>
                  </w:r>
                </w:p>
              </w:tc>
            </w:tr>
            <w:tr w:rsidR="003E1AD5" w:rsidRPr="001B0E11" w:rsidTr="003E1AD5">
              <w:trPr>
                <w:trHeight w:val="465"/>
              </w:trPr>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2 02 15001 10 0000 151</w:t>
                  </w:r>
                </w:p>
              </w:tc>
              <w:tc>
                <w:tcPr>
                  <w:tcW w:w="5485" w:type="dxa"/>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Дотации бюджетам сельских поселений на выравнивание бюджетной обеспеченности</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3288,2</w:t>
                  </w:r>
                </w:p>
                <w:p w:rsidR="003E1AD5" w:rsidRPr="001B0E11" w:rsidRDefault="003E1AD5" w:rsidP="001B0E11">
                  <w:pPr>
                    <w:spacing w:after="0" w:line="240" w:lineRule="auto"/>
                    <w:jc w:val="center"/>
                    <w:rPr>
                      <w:rFonts w:ascii="Times New Roman" w:hAnsi="Times New Roman" w:cs="Times New Roman"/>
                      <w:sz w:val="24"/>
                      <w:szCs w:val="24"/>
                      <w:highlight w:val="yellow"/>
                    </w:rPr>
                  </w:pP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2 02 35118 10 0000 151</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85,1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2 02 30024 10 0000 151</w:t>
                  </w:r>
                </w:p>
              </w:tc>
              <w:tc>
                <w:tcPr>
                  <w:tcW w:w="5485"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Субвенции бюджетам сельских поселений на </w:t>
                  </w:r>
                  <w:r w:rsidRPr="001B0E11">
                    <w:rPr>
                      <w:rFonts w:ascii="Times New Roman" w:hAnsi="Times New Roman" w:cs="Times New Roman"/>
                      <w:sz w:val="24"/>
                      <w:szCs w:val="24"/>
                    </w:rPr>
                    <w:lastRenderedPageBreak/>
                    <w:t>выполнение передаваемых полномочий субъектов Российской Федерации</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0,1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lastRenderedPageBreak/>
                    <w:t>2 02 49999 10 0000 151</w:t>
                  </w:r>
                </w:p>
              </w:tc>
              <w:tc>
                <w:tcPr>
                  <w:tcW w:w="5485" w:type="dxa"/>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Прочие межбюджетные трансферты, передаваемые бюджетам сельских поселений</w:t>
                  </w:r>
                </w:p>
              </w:tc>
              <w:tc>
                <w:tcPr>
                  <w:tcW w:w="1558"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4622,2</w:t>
                  </w:r>
                </w:p>
              </w:tc>
            </w:tr>
            <w:tr w:rsidR="003E1AD5" w:rsidRPr="001B0E11" w:rsidTr="003E1AD5">
              <w:trPr>
                <w:trHeight w:val="215"/>
              </w:trPr>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5485" w:type="dxa"/>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ИТОГО безвозмездных поступлений</w:t>
                  </w:r>
                </w:p>
              </w:tc>
              <w:tc>
                <w:tcPr>
                  <w:tcW w:w="1558"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7995,6</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p>
              </w:tc>
              <w:tc>
                <w:tcPr>
                  <w:tcW w:w="5485" w:type="dxa"/>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ВСЕГО доходов</w:t>
                  </w:r>
                </w:p>
              </w:tc>
              <w:tc>
                <w:tcPr>
                  <w:tcW w:w="1558"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10726,3</w:t>
                  </w:r>
                </w:p>
              </w:tc>
            </w:tr>
          </w:tbl>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tabs>
                <w:tab w:val="left" w:pos="187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Доходы бюджета Быструхинского сельсовета Кочковского района Новосибирской области на плановый период 2019 -2020 годов</w:t>
            </w:r>
          </w:p>
          <w:p w:rsidR="003E1AD5" w:rsidRPr="001B0E11" w:rsidRDefault="003E1AD5" w:rsidP="001B0E11">
            <w:pPr>
              <w:tabs>
                <w:tab w:val="left" w:pos="8760"/>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 4</w:t>
            </w:r>
          </w:p>
          <w:p w:rsidR="003E1AD5" w:rsidRPr="001B0E11" w:rsidRDefault="003E1AD5" w:rsidP="001B0E11">
            <w:pPr>
              <w:tabs>
                <w:tab w:val="left" w:pos="8760"/>
              </w:tabs>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highlight w:val="yellow"/>
              </w:rPr>
              <w:t xml:space="preserve">                                                                                                                                                </w:t>
            </w:r>
          </w:p>
          <w:p w:rsidR="003E1AD5" w:rsidRPr="001B0E11" w:rsidRDefault="003E1AD5" w:rsidP="001B0E11">
            <w:pPr>
              <w:tabs>
                <w:tab w:val="left" w:pos="847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233"/>
              <w:gridCol w:w="1490"/>
              <w:gridCol w:w="1408"/>
            </w:tblGrid>
            <w:tr w:rsidR="003E1AD5" w:rsidRPr="001B0E11" w:rsidTr="003E1AD5">
              <w:tc>
                <w:tcPr>
                  <w:tcW w:w="2971" w:type="dxa"/>
                  <w:vMerge w:val="restart"/>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Код бюджетной классификации Российской Федерации</w:t>
                  </w:r>
                </w:p>
              </w:tc>
              <w:tc>
                <w:tcPr>
                  <w:tcW w:w="4233" w:type="dxa"/>
                  <w:vMerge w:val="restart"/>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Плановый период</w:t>
                  </w:r>
                </w:p>
              </w:tc>
            </w:tr>
            <w:tr w:rsidR="003E1AD5" w:rsidRPr="001B0E11" w:rsidTr="003E1AD5">
              <w:trPr>
                <w:trHeight w:val="343"/>
              </w:trPr>
              <w:tc>
                <w:tcPr>
                  <w:tcW w:w="2971" w:type="dxa"/>
                  <w:vMerge/>
                </w:tcPr>
                <w:p w:rsidR="003E1AD5" w:rsidRPr="001B0E11" w:rsidRDefault="003E1AD5" w:rsidP="001B0E11">
                  <w:pPr>
                    <w:pStyle w:val="5"/>
                    <w:spacing w:before="0" w:after="0"/>
                    <w:jc w:val="center"/>
                    <w:rPr>
                      <w:b w:val="0"/>
                      <w:bCs w:val="0"/>
                      <w:i w:val="0"/>
                      <w:iCs w:val="0"/>
                      <w:sz w:val="24"/>
                      <w:szCs w:val="24"/>
                    </w:rPr>
                  </w:pPr>
                </w:p>
              </w:tc>
              <w:tc>
                <w:tcPr>
                  <w:tcW w:w="4233" w:type="dxa"/>
                  <w:vMerge/>
                </w:tcPr>
                <w:p w:rsidR="003E1AD5" w:rsidRPr="001B0E11" w:rsidRDefault="003E1AD5" w:rsidP="001B0E11">
                  <w:pPr>
                    <w:pStyle w:val="5"/>
                    <w:spacing w:before="0" w:after="0"/>
                    <w:jc w:val="center"/>
                    <w:rPr>
                      <w:b w:val="0"/>
                      <w:bCs w:val="0"/>
                      <w:i w:val="0"/>
                      <w:iCs w:val="0"/>
                      <w:sz w:val="24"/>
                      <w:szCs w:val="24"/>
                    </w:rPr>
                  </w:pPr>
                </w:p>
              </w:tc>
              <w:tc>
                <w:tcPr>
                  <w:tcW w:w="1490" w:type="dxa"/>
                </w:tcPr>
                <w:p w:rsidR="003E1AD5" w:rsidRPr="001B0E11" w:rsidRDefault="003E1AD5" w:rsidP="001B0E11">
                  <w:pPr>
                    <w:pStyle w:val="5"/>
                    <w:spacing w:before="0" w:after="0"/>
                    <w:jc w:val="center"/>
                    <w:rPr>
                      <w:b w:val="0"/>
                      <w:bCs w:val="0"/>
                      <w:i w:val="0"/>
                      <w:iCs w:val="0"/>
                      <w:sz w:val="24"/>
                      <w:szCs w:val="24"/>
                    </w:rPr>
                  </w:pPr>
                </w:p>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2019 год</w:t>
                  </w:r>
                </w:p>
              </w:tc>
              <w:tc>
                <w:tcPr>
                  <w:tcW w:w="1408" w:type="dxa"/>
                </w:tcPr>
                <w:p w:rsidR="003E1AD5" w:rsidRPr="001B0E11" w:rsidRDefault="003E1AD5" w:rsidP="001B0E11">
                  <w:pPr>
                    <w:pStyle w:val="5"/>
                    <w:spacing w:before="0" w:after="0"/>
                    <w:jc w:val="center"/>
                    <w:rPr>
                      <w:b w:val="0"/>
                      <w:bCs w:val="0"/>
                      <w:i w:val="0"/>
                      <w:iCs w:val="0"/>
                      <w:sz w:val="24"/>
                      <w:szCs w:val="24"/>
                    </w:rPr>
                  </w:pPr>
                </w:p>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2020 год</w:t>
                  </w:r>
                </w:p>
              </w:tc>
            </w:tr>
            <w:tr w:rsidR="003E1AD5" w:rsidRPr="001B0E11" w:rsidTr="003E1AD5">
              <w:tc>
                <w:tcPr>
                  <w:tcW w:w="2971"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1 00 00000 00 0000 000</w:t>
                  </w:r>
                </w:p>
              </w:tc>
              <w:tc>
                <w:tcPr>
                  <w:tcW w:w="4233"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Налоговые и неналоговые доходы</w:t>
                  </w:r>
                </w:p>
              </w:tc>
              <w:tc>
                <w:tcPr>
                  <w:tcW w:w="1490"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2919,1</w:t>
                  </w:r>
                </w:p>
              </w:tc>
              <w:tc>
                <w:tcPr>
                  <w:tcW w:w="1408"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2980,9</w:t>
                  </w:r>
                </w:p>
              </w:tc>
            </w:tr>
            <w:tr w:rsidR="003E1AD5" w:rsidRPr="001B0E11" w:rsidTr="003E1AD5">
              <w:trPr>
                <w:trHeight w:val="370"/>
              </w:trPr>
              <w:tc>
                <w:tcPr>
                  <w:tcW w:w="2971" w:type="dxa"/>
                  <w:vAlign w:val="center"/>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2 00 00000 00 0000 000</w:t>
                  </w:r>
                </w:p>
              </w:tc>
              <w:tc>
                <w:tcPr>
                  <w:tcW w:w="4233" w:type="dxa"/>
                  <w:vAlign w:val="center"/>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Безвозмездные поступления</w:t>
                  </w:r>
                </w:p>
              </w:tc>
              <w:tc>
                <w:tcPr>
                  <w:tcW w:w="1490" w:type="dxa"/>
                  <w:vAlign w:val="center"/>
                </w:tcPr>
                <w:p w:rsidR="003E1AD5" w:rsidRPr="001B0E11" w:rsidRDefault="003E1AD5" w:rsidP="001B0E11">
                  <w:pPr>
                    <w:spacing w:after="0" w:line="240" w:lineRule="auto"/>
                    <w:jc w:val="center"/>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5423,3</w:t>
                  </w:r>
                </w:p>
                <w:p w:rsidR="003E1AD5" w:rsidRPr="001B0E11" w:rsidRDefault="003E1AD5" w:rsidP="001B0E11">
                  <w:pPr>
                    <w:spacing w:after="0" w:line="240" w:lineRule="auto"/>
                    <w:jc w:val="center"/>
                    <w:rPr>
                      <w:rFonts w:ascii="Times New Roman" w:hAnsi="Times New Roman" w:cs="Times New Roman"/>
                      <w:sz w:val="24"/>
                      <w:szCs w:val="24"/>
                    </w:rPr>
                  </w:pPr>
                </w:p>
              </w:tc>
              <w:tc>
                <w:tcPr>
                  <w:tcW w:w="1408" w:type="dxa"/>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5653,3</w:t>
                  </w:r>
                </w:p>
              </w:tc>
            </w:tr>
            <w:tr w:rsidR="003E1AD5" w:rsidRPr="001B0E11" w:rsidTr="003E1AD5">
              <w:trPr>
                <w:trHeight w:val="399"/>
              </w:trPr>
              <w:tc>
                <w:tcPr>
                  <w:tcW w:w="2971" w:type="dxa"/>
                </w:tcPr>
                <w:p w:rsidR="003E1AD5" w:rsidRPr="001B0E11" w:rsidRDefault="003E1AD5" w:rsidP="001B0E11">
                  <w:pPr>
                    <w:pStyle w:val="5"/>
                    <w:spacing w:before="0" w:after="0"/>
                    <w:rPr>
                      <w:b w:val="0"/>
                      <w:bCs w:val="0"/>
                      <w:i w:val="0"/>
                      <w:iCs w:val="0"/>
                      <w:sz w:val="24"/>
                      <w:szCs w:val="24"/>
                      <w:highlight w:val="yellow"/>
                    </w:rPr>
                  </w:pPr>
                </w:p>
              </w:tc>
              <w:tc>
                <w:tcPr>
                  <w:tcW w:w="4233" w:type="dxa"/>
                </w:tcPr>
                <w:p w:rsidR="003E1AD5" w:rsidRPr="001B0E11" w:rsidRDefault="003E1AD5" w:rsidP="001B0E11">
                  <w:pPr>
                    <w:pStyle w:val="5"/>
                    <w:spacing w:before="0" w:after="0"/>
                    <w:rPr>
                      <w:i w:val="0"/>
                      <w:iCs w:val="0"/>
                      <w:sz w:val="24"/>
                      <w:szCs w:val="24"/>
                    </w:rPr>
                  </w:pPr>
                  <w:r w:rsidRPr="001B0E11">
                    <w:rPr>
                      <w:i w:val="0"/>
                      <w:iCs w:val="0"/>
                      <w:sz w:val="24"/>
                      <w:szCs w:val="24"/>
                    </w:rPr>
                    <w:t>ВСЕГО доходов</w:t>
                  </w:r>
                </w:p>
              </w:tc>
              <w:tc>
                <w:tcPr>
                  <w:tcW w:w="1490" w:type="dxa"/>
                </w:tcPr>
                <w:p w:rsidR="003E1AD5" w:rsidRPr="001B0E11" w:rsidRDefault="003E1AD5" w:rsidP="001B0E11">
                  <w:pPr>
                    <w:pStyle w:val="5"/>
                    <w:spacing w:before="0" w:after="0"/>
                    <w:jc w:val="center"/>
                    <w:rPr>
                      <w:i w:val="0"/>
                      <w:iCs w:val="0"/>
                      <w:sz w:val="24"/>
                      <w:szCs w:val="24"/>
                    </w:rPr>
                  </w:pPr>
                  <w:r w:rsidRPr="001B0E11">
                    <w:rPr>
                      <w:i w:val="0"/>
                      <w:iCs w:val="0"/>
                      <w:sz w:val="24"/>
                      <w:szCs w:val="24"/>
                    </w:rPr>
                    <w:t>8280,8</w:t>
                  </w:r>
                </w:p>
              </w:tc>
              <w:tc>
                <w:tcPr>
                  <w:tcW w:w="1408" w:type="dxa"/>
                </w:tcPr>
                <w:p w:rsidR="003E1AD5" w:rsidRPr="001B0E11" w:rsidRDefault="003E1AD5" w:rsidP="001B0E11">
                  <w:pPr>
                    <w:pStyle w:val="5"/>
                    <w:spacing w:before="0" w:after="0"/>
                    <w:jc w:val="center"/>
                    <w:rPr>
                      <w:i w:val="0"/>
                      <w:iCs w:val="0"/>
                      <w:sz w:val="24"/>
                      <w:szCs w:val="24"/>
                    </w:rPr>
                  </w:pPr>
                  <w:r w:rsidRPr="001B0E11">
                    <w:rPr>
                      <w:i w:val="0"/>
                      <w:iCs w:val="0"/>
                      <w:sz w:val="24"/>
                      <w:szCs w:val="24"/>
                    </w:rPr>
                    <w:t>8497,5</w:t>
                  </w:r>
                </w:p>
              </w:tc>
            </w:tr>
          </w:tbl>
          <w:p w:rsidR="003E1AD5" w:rsidRPr="001B0E11" w:rsidRDefault="003E1AD5" w:rsidP="001B0E11">
            <w:pPr>
              <w:spacing w:after="0" w:line="240" w:lineRule="auto"/>
              <w:ind w:left="7380"/>
              <w:jc w:val="right"/>
              <w:rPr>
                <w:rFonts w:ascii="Times New Roman" w:hAnsi="Times New Roman" w:cs="Times New Roman"/>
                <w:sz w:val="24"/>
                <w:szCs w:val="24"/>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286"/>
              <w:gridCol w:w="1515"/>
              <w:gridCol w:w="1420"/>
            </w:tblGrid>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БК</w:t>
                  </w:r>
                </w:p>
              </w:tc>
              <w:tc>
                <w:tcPr>
                  <w:tcW w:w="4286"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Наименование показателя</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СУММА</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1 01 02010 01 0000 110 </w:t>
                  </w:r>
                </w:p>
                <w:p w:rsidR="003E1AD5" w:rsidRPr="001B0E11" w:rsidRDefault="003E1AD5" w:rsidP="001B0E11">
                  <w:pPr>
                    <w:spacing w:after="0" w:line="240" w:lineRule="auto"/>
                    <w:rPr>
                      <w:rFonts w:ascii="Times New Roman" w:hAnsi="Times New Roman" w:cs="Times New Roman"/>
                      <w:sz w:val="24"/>
                      <w:szCs w:val="24"/>
                    </w:rPr>
                  </w:pP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641,6</w:t>
                  </w:r>
                </w:p>
                <w:p w:rsidR="003E1AD5" w:rsidRPr="001B0E11" w:rsidRDefault="003E1AD5" w:rsidP="001B0E11">
                  <w:pPr>
                    <w:spacing w:after="0" w:line="240" w:lineRule="auto"/>
                    <w:jc w:val="center"/>
                    <w:rPr>
                      <w:rFonts w:ascii="Times New Roman" w:hAnsi="Times New Roman" w:cs="Times New Roman"/>
                      <w:sz w:val="24"/>
                      <w:szCs w:val="24"/>
                    </w:rPr>
                  </w:pP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648,3</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1 03 0223001 0000 110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352,8</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344,8</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1 03 0224001 0000 110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2,5</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2,4</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1 03 0225001 0000 110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Доходы от уплаты акцизов на автомобильный бензин, подлежащие распределению между бюджетами субъектов РФ и местными бюджетами </w:t>
                  </w:r>
                  <w:r w:rsidRPr="001B0E11">
                    <w:rPr>
                      <w:rFonts w:ascii="Times New Roman" w:hAnsi="Times New Roman" w:cs="Times New Roman"/>
                      <w:sz w:val="24"/>
                      <w:szCs w:val="24"/>
                    </w:rPr>
                    <w:lastRenderedPageBreak/>
                    <w:t>с учетом установленных дифференцированных нормативов отчислений в местные бюджеты</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633,8</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619,1</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lastRenderedPageBreak/>
                    <w:t>1 030226001 0000 110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- 47,8</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- 59,7</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1 06 01030 10 0000 110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52,6</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52,8</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106 06033 10 0000 110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организаций, обладающих земельным участком, расположенным в границах сельских поселений</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0</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106 06043 10 0000 110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физических лиц, обладающих земельным участком, расположенным в границах сельских поселений</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1102,3</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1183,8</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108 04020 01 0000 110</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286"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налоговых доходов</w:t>
                  </w:r>
                </w:p>
              </w:tc>
              <w:tc>
                <w:tcPr>
                  <w:tcW w:w="1515"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2738,3</w:t>
                  </w:r>
                </w:p>
              </w:tc>
              <w:tc>
                <w:tcPr>
                  <w:tcW w:w="1420"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2792,0</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286"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Неналоговые доходы</w:t>
                  </w:r>
                </w:p>
              </w:tc>
              <w:tc>
                <w:tcPr>
                  <w:tcW w:w="1515" w:type="dxa"/>
                </w:tcPr>
                <w:p w:rsidR="003E1AD5" w:rsidRPr="001B0E11" w:rsidRDefault="003E1AD5" w:rsidP="001B0E11">
                  <w:pPr>
                    <w:spacing w:after="0" w:line="240" w:lineRule="auto"/>
                    <w:jc w:val="center"/>
                    <w:rPr>
                      <w:rFonts w:ascii="Times New Roman" w:hAnsi="Times New Roman" w:cs="Times New Roman"/>
                      <w:b/>
                      <w:bCs/>
                      <w:i/>
                      <w:iCs/>
                      <w:sz w:val="24"/>
                      <w:szCs w:val="24"/>
                    </w:rPr>
                  </w:pPr>
                </w:p>
              </w:tc>
              <w:tc>
                <w:tcPr>
                  <w:tcW w:w="1420" w:type="dxa"/>
                </w:tcPr>
                <w:p w:rsidR="003E1AD5" w:rsidRPr="001B0E11" w:rsidRDefault="003E1AD5" w:rsidP="001B0E11">
                  <w:pPr>
                    <w:spacing w:after="0" w:line="240" w:lineRule="auto"/>
                    <w:jc w:val="center"/>
                    <w:rPr>
                      <w:rFonts w:ascii="Times New Roman" w:hAnsi="Times New Roman" w:cs="Times New Roman"/>
                      <w:b/>
                      <w:bCs/>
                      <w:i/>
                      <w:iCs/>
                      <w:sz w:val="24"/>
                      <w:szCs w:val="24"/>
                    </w:rPr>
                  </w:pPr>
                </w:p>
              </w:tc>
            </w:tr>
            <w:tr w:rsidR="003E1AD5" w:rsidRPr="001B0E11" w:rsidTr="003E1AD5">
              <w:trPr>
                <w:trHeight w:val="687"/>
              </w:trPr>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111 05035 100000 120</w:t>
                  </w:r>
                </w:p>
              </w:tc>
              <w:tc>
                <w:tcPr>
                  <w:tcW w:w="4286"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154,6</w:t>
                  </w:r>
                </w:p>
              </w:tc>
              <w:tc>
                <w:tcPr>
                  <w:tcW w:w="1420"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162,7</w:t>
                  </w:r>
                </w:p>
              </w:tc>
            </w:tr>
            <w:tr w:rsidR="003E1AD5" w:rsidRPr="001B0E11" w:rsidTr="003E1AD5">
              <w:trPr>
                <w:trHeight w:val="687"/>
              </w:trPr>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113 01995 10 0000 130</w:t>
                  </w:r>
                </w:p>
              </w:tc>
              <w:tc>
                <w:tcPr>
                  <w:tcW w:w="4286"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515"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26,2</w:t>
                  </w:r>
                </w:p>
              </w:tc>
              <w:tc>
                <w:tcPr>
                  <w:tcW w:w="1420" w:type="dxa"/>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26,2</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286" w:type="dxa"/>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неналоговых доходов</w:t>
                  </w:r>
                </w:p>
              </w:tc>
              <w:tc>
                <w:tcPr>
                  <w:tcW w:w="1515"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180,8</w:t>
                  </w:r>
                </w:p>
              </w:tc>
              <w:tc>
                <w:tcPr>
                  <w:tcW w:w="1420" w:type="dxa"/>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188,9</w:t>
                  </w:r>
                </w:p>
              </w:tc>
            </w:tr>
            <w:tr w:rsidR="003E1AD5" w:rsidRPr="001B0E11" w:rsidTr="003E1AD5">
              <w:trPr>
                <w:trHeight w:val="465"/>
              </w:trPr>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2 02 15001 10 0000 151</w:t>
                  </w:r>
                </w:p>
              </w:tc>
              <w:tc>
                <w:tcPr>
                  <w:tcW w:w="4286" w:type="dxa"/>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Дотации бюджетам сельских поселений на выравнивание бюджетной обеспеченности</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2884,0</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2979,9</w:t>
                  </w:r>
                </w:p>
              </w:tc>
            </w:tr>
            <w:tr w:rsidR="003E1AD5" w:rsidRPr="001B0E11" w:rsidTr="003E1AD5">
              <w:trPr>
                <w:trHeight w:val="465"/>
              </w:trPr>
              <w:tc>
                <w:tcPr>
                  <w:tcW w:w="2881"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2 02 35118 10 0000 151</w:t>
                  </w:r>
                </w:p>
              </w:tc>
              <w:tc>
                <w:tcPr>
                  <w:tcW w:w="4286" w:type="dxa"/>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Субвенции бюджетам сельских поселений на осуществление первичного воинского учета на территориях, где отсутствуют военные </w:t>
                  </w:r>
                  <w:r w:rsidRPr="001B0E11">
                    <w:rPr>
                      <w:rFonts w:ascii="Times New Roman" w:hAnsi="Times New Roman" w:cs="Times New Roman"/>
                      <w:sz w:val="24"/>
                      <w:szCs w:val="24"/>
                    </w:rPr>
                    <w:lastRenderedPageBreak/>
                    <w:t>комиссариаты</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lastRenderedPageBreak/>
                    <w:t>86,0</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88,9</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lastRenderedPageBreak/>
                    <w:t>2 02 49999 10 0000 151</w:t>
                  </w:r>
                </w:p>
              </w:tc>
              <w:tc>
                <w:tcPr>
                  <w:tcW w:w="4286" w:type="dxa"/>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Прочие межбюджетные трансферты, передаваемые бюджетам сельских поселений</w:t>
                  </w:r>
                </w:p>
              </w:tc>
              <w:tc>
                <w:tcPr>
                  <w:tcW w:w="1515"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2539,3</w:t>
                  </w:r>
                </w:p>
              </w:tc>
              <w:tc>
                <w:tcPr>
                  <w:tcW w:w="1420"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2584,5</w:t>
                  </w:r>
                </w:p>
              </w:tc>
            </w:tr>
            <w:tr w:rsidR="003E1AD5" w:rsidRPr="001B0E11" w:rsidTr="003E1AD5">
              <w:trPr>
                <w:trHeight w:val="215"/>
              </w:trPr>
              <w:tc>
                <w:tcPr>
                  <w:tcW w:w="2881"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286" w:type="dxa"/>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ИТОГО безвозмездных поступлений</w:t>
                  </w:r>
                </w:p>
              </w:tc>
              <w:tc>
                <w:tcPr>
                  <w:tcW w:w="1515"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5423,3</w:t>
                  </w:r>
                </w:p>
              </w:tc>
              <w:tc>
                <w:tcPr>
                  <w:tcW w:w="1420"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5653,3</w:t>
                  </w:r>
                </w:p>
              </w:tc>
            </w:tr>
            <w:tr w:rsidR="003E1AD5" w:rsidRPr="001B0E11" w:rsidTr="003E1AD5">
              <w:tc>
                <w:tcPr>
                  <w:tcW w:w="2881" w:type="dxa"/>
                </w:tcPr>
                <w:p w:rsidR="003E1AD5" w:rsidRPr="001B0E11" w:rsidRDefault="003E1AD5" w:rsidP="001B0E11">
                  <w:pPr>
                    <w:spacing w:after="0" w:line="240" w:lineRule="auto"/>
                    <w:rPr>
                      <w:rFonts w:ascii="Times New Roman" w:hAnsi="Times New Roman" w:cs="Times New Roman"/>
                      <w:sz w:val="24"/>
                      <w:szCs w:val="24"/>
                    </w:rPr>
                  </w:pPr>
                </w:p>
              </w:tc>
              <w:tc>
                <w:tcPr>
                  <w:tcW w:w="4286" w:type="dxa"/>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ВСЕГО доходов</w:t>
                  </w:r>
                </w:p>
              </w:tc>
              <w:tc>
                <w:tcPr>
                  <w:tcW w:w="1515"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8280,8</w:t>
                  </w:r>
                </w:p>
              </w:tc>
              <w:tc>
                <w:tcPr>
                  <w:tcW w:w="1420" w:type="dxa"/>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8634,2</w:t>
                  </w:r>
                </w:p>
              </w:tc>
            </w:tr>
          </w:tbl>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4</w:t>
            </w:r>
          </w:p>
        </w:tc>
      </w:tr>
      <w:tr w:rsidR="00E16DB7"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55"/>
        </w:trPr>
        <w:tc>
          <w:tcPr>
            <w:tcW w:w="10333" w:type="dxa"/>
            <w:gridSpan w:val="8"/>
            <w:tcBorders>
              <w:top w:val="nil"/>
              <w:left w:val="nil"/>
              <w:bottom w:val="nil"/>
              <w:right w:val="nil"/>
            </w:tcBorders>
            <w:shd w:val="clear" w:color="auto" w:fill="auto"/>
            <w:noWrap/>
            <w:hideMark/>
          </w:tcPr>
          <w:p w:rsidR="00E16DB7" w:rsidRPr="00544BC9" w:rsidRDefault="00E16DB7" w:rsidP="00E16DB7">
            <w:pPr>
              <w:spacing w:after="0" w:line="240" w:lineRule="auto"/>
              <w:jc w:val="right"/>
              <w:rPr>
                <w:rFonts w:ascii="Times New Roman" w:hAnsi="Times New Roman" w:cs="Times New Roman"/>
                <w:sz w:val="24"/>
                <w:szCs w:val="24"/>
              </w:rPr>
            </w:pPr>
            <w:r w:rsidRPr="00544BC9">
              <w:rPr>
                <w:rFonts w:ascii="Times New Roman" w:hAnsi="Times New Roman" w:cs="Times New Roman"/>
                <w:sz w:val="24"/>
                <w:szCs w:val="24"/>
              </w:rPr>
              <w:lastRenderedPageBreak/>
              <w:t>к решению двадцать восьмой сессии Совета депутатов</w:t>
            </w:r>
          </w:p>
        </w:tc>
      </w:tr>
      <w:tr w:rsidR="00E16DB7"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55"/>
        </w:trPr>
        <w:tc>
          <w:tcPr>
            <w:tcW w:w="10333" w:type="dxa"/>
            <w:gridSpan w:val="8"/>
            <w:tcBorders>
              <w:top w:val="nil"/>
              <w:left w:val="nil"/>
              <w:bottom w:val="nil"/>
              <w:right w:val="nil"/>
            </w:tcBorders>
            <w:shd w:val="clear" w:color="auto" w:fill="auto"/>
            <w:noWrap/>
            <w:hideMark/>
          </w:tcPr>
          <w:p w:rsidR="00E16DB7" w:rsidRDefault="00E16DB7" w:rsidP="00E16DB7">
            <w:pPr>
              <w:spacing w:after="0" w:line="240" w:lineRule="auto"/>
              <w:jc w:val="right"/>
              <w:rPr>
                <w:rFonts w:ascii="Times New Roman" w:hAnsi="Times New Roman" w:cs="Times New Roman"/>
                <w:sz w:val="24"/>
                <w:szCs w:val="24"/>
              </w:rPr>
            </w:pPr>
            <w:r w:rsidRPr="00544BC9">
              <w:rPr>
                <w:rFonts w:ascii="Times New Roman" w:hAnsi="Times New Roman" w:cs="Times New Roman"/>
                <w:sz w:val="24"/>
                <w:szCs w:val="24"/>
              </w:rPr>
              <w:t>Быструхинского сельсовета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E16DB7" w:rsidRPr="00544BC9" w:rsidRDefault="00E16DB7" w:rsidP="00E16DB7">
            <w:pPr>
              <w:spacing w:after="0" w:line="240" w:lineRule="auto"/>
              <w:jc w:val="right"/>
              <w:rPr>
                <w:rFonts w:ascii="Times New Roman" w:hAnsi="Times New Roman" w:cs="Times New Roman"/>
                <w:sz w:val="24"/>
                <w:szCs w:val="24"/>
              </w:rPr>
            </w:pP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55"/>
        </w:trPr>
        <w:tc>
          <w:tcPr>
            <w:tcW w:w="5513"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b/>
                <w:bCs/>
                <w:sz w:val="24"/>
                <w:szCs w:val="24"/>
              </w:rPr>
            </w:pPr>
          </w:p>
        </w:tc>
        <w:tc>
          <w:tcPr>
            <w:tcW w:w="512"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b/>
                <w:bCs/>
                <w:sz w:val="24"/>
                <w:szCs w:val="24"/>
              </w:rPr>
            </w:pPr>
          </w:p>
        </w:tc>
        <w:tc>
          <w:tcPr>
            <w:tcW w:w="553"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b/>
                <w:bCs/>
                <w:sz w:val="24"/>
                <w:szCs w:val="24"/>
              </w:rPr>
            </w:pPr>
          </w:p>
        </w:tc>
        <w:tc>
          <w:tcPr>
            <w:tcW w:w="1520" w:type="dxa"/>
            <w:gridSpan w:val="2"/>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b/>
                <w:bCs/>
                <w:sz w:val="24"/>
                <w:szCs w:val="24"/>
              </w:rPr>
            </w:pPr>
          </w:p>
        </w:tc>
        <w:tc>
          <w:tcPr>
            <w:tcW w:w="727"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b/>
                <w:bCs/>
                <w:sz w:val="24"/>
                <w:szCs w:val="24"/>
              </w:rPr>
            </w:pPr>
          </w:p>
        </w:tc>
        <w:tc>
          <w:tcPr>
            <w:tcW w:w="1508" w:type="dxa"/>
            <w:gridSpan w:val="2"/>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rPr>
            </w:pP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145"/>
        </w:trPr>
        <w:tc>
          <w:tcPr>
            <w:tcW w:w="10333" w:type="dxa"/>
            <w:gridSpan w:val="8"/>
            <w:tcBorders>
              <w:top w:val="nil"/>
              <w:left w:val="nil"/>
              <w:bottom w:val="nil"/>
              <w:right w:val="nil"/>
            </w:tcBorders>
            <w:shd w:val="clear" w:color="auto" w:fill="auto"/>
            <w:vAlign w:val="center"/>
            <w:hideMark/>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БЫСТРУХИНСКОГО СЕЛЬСОВЕТА КОЧКОВСКОГО РАЙОНА НОВОСИБИРСКОЙ ОБЛАСТИ НА 2018 ГОД И ПЛАНОВЫЙ ПЕРИОД  2019-2020 ГОДОВ</w:t>
            </w: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255"/>
        </w:trPr>
        <w:tc>
          <w:tcPr>
            <w:tcW w:w="10333" w:type="dxa"/>
            <w:gridSpan w:val="8"/>
            <w:tcBorders>
              <w:top w:val="nil"/>
              <w:left w:val="nil"/>
              <w:bottom w:val="nil"/>
              <w:right w:val="nil"/>
            </w:tcBorders>
            <w:shd w:val="clear" w:color="auto" w:fill="auto"/>
            <w:noWrap/>
            <w:vAlign w:val="bottom"/>
            <w:hideMark/>
          </w:tcPr>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 1</w:t>
            </w: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1395"/>
        </w:trPr>
        <w:tc>
          <w:tcPr>
            <w:tcW w:w="10333" w:type="dxa"/>
            <w:gridSpan w:val="8"/>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Быструхинского сельсовета Кочковского района Новосибирской области  на 2018 год</w:t>
            </w: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                                                                                                                                        Тыс. руб.</w:t>
            </w:r>
          </w:p>
          <w:tbl>
            <w:tblPr>
              <w:tblW w:w="9822" w:type="dxa"/>
              <w:tblCellMar>
                <w:left w:w="30" w:type="dxa"/>
                <w:right w:w="30" w:type="dxa"/>
              </w:tblCellMar>
              <w:tblLook w:val="0000" w:firstRow="0" w:lastRow="0" w:firstColumn="0" w:lastColumn="0" w:noHBand="0" w:noVBand="0"/>
            </w:tblPr>
            <w:tblGrid>
              <w:gridCol w:w="6200"/>
              <w:gridCol w:w="546"/>
              <w:gridCol w:w="1440"/>
              <w:gridCol w:w="486"/>
              <w:gridCol w:w="1150"/>
            </w:tblGrid>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Вид</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сумма</w:t>
                  </w:r>
                </w:p>
              </w:tc>
            </w:tr>
            <w:tr w:rsidR="003E1AD5" w:rsidRPr="001B0E11" w:rsidTr="003E1AD5">
              <w:trPr>
                <w:trHeight w:val="20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3146,1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2644,1</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247"/>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2644,1</w:t>
                  </w:r>
                </w:p>
              </w:tc>
            </w:tr>
            <w:tr w:rsidR="003E1AD5" w:rsidRPr="001B0E11" w:rsidTr="003E1AD5">
              <w:trPr>
                <w:trHeight w:val="247"/>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4" w:space="0" w:color="auto"/>
                    <w:left w:val="single" w:sz="4" w:space="0" w:color="auto"/>
                    <w:bottom w:val="single" w:sz="4" w:space="0" w:color="auto"/>
                    <w:right w:val="single" w:sz="4"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2644,1</w:t>
                  </w:r>
                </w:p>
              </w:tc>
            </w:tr>
            <w:tr w:rsidR="003E1AD5" w:rsidRPr="001B0E11" w:rsidTr="003E1AD5">
              <w:trPr>
                <w:trHeight w:val="247"/>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B0E11">
                    <w:rPr>
                      <w:rFonts w:ascii="Times New Roman" w:hAnsi="Times New Roman" w:cs="Times New Roman"/>
                      <w:color w:val="000000"/>
                      <w:sz w:val="24"/>
                      <w:szCs w:val="24"/>
                    </w:rPr>
                    <w:lastRenderedPageBreak/>
                    <w:t>фондами</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1598,0</w:t>
                  </w:r>
                </w:p>
              </w:tc>
            </w:tr>
            <w:tr w:rsidR="003E1AD5" w:rsidRPr="001B0E11" w:rsidTr="003E1AD5">
              <w:trPr>
                <w:trHeight w:val="247"/>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1598,0</w:t>
                  </w:r>
                </w:p>
              </w:tc>
            </w:tr>
            <w:tr w:rsidR="003E1AD5" w:rsidRPr="001B0E11" w:rsidTr="003E1AD5">
              <w:trPr>
                <w:trHeight w:val="494"/>
              </w:trPr>
              <w:tc>
                <w:tcPr>
                  <w:tcW w:w="620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325,1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325,1</w:t>
                  </w:r>
                </w:p>
              </w:tc>
            </w:tr>
            <w:tr w:rsidR="003E1AD5" w:rsidRPr="001B0E11" w:rsidTr="003E1AD5">
              <w:trPr>
                <w:trHeight w:val="27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694,9</w:t>
                  </w:r>
                </w:p>
              </w:tc>
            </w:tr>
            <w:tr w:rsidR="003E1AD5" w:rsidRPr="001B0E11" w:rsidTr="003E1AD5">
              <w:trPr>
                <w:trHeight w:val="26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694,9</w:t>
                  </w:r>
                </w:p>
              </w:tc>
            </w:tr>
            <w:tr w:rsidR="003E1AD5" w:rsidRPr="001B0E11" w:rsidTr="003E1AD5">
              <w:trPr>
                <w:trHeight w:val="268"/>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26,0</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26,0</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Резервный фонд администрации муниципального района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870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0200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85,1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направления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99.0.00.00000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iCs/>
                      <w:sz w:val="24"/>
                      <w:szCs w:val="24"/>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494"/>
              </w:trPr>
              <w:tc>
                <w:tcPr>
                  <w:tcW w:w="620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 xml:space="preserve">НАЦИОНАЛЬНАЯ БЕЗОПАСНОСТЬ И ПРАВООХРАНИТЕЛЬНАЯ ДЕЯТЕЛЬНОСТЬ </w:t>
                  </w:r>
                </w:p>
              </w:tc>
              <w:tc>
                <w:tcPr>
                  <w:tcW w:w="54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0300</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11,0</w:t>
                  </w:r>
                </w:p>
              </w:tc>
            </w:tr>
            <w:tr w:rsidR="003E1AD5" w:rsidRPr="001B0E11" w:rsidTr="003E1AD5">
              <w:trPr>
                <w:trHeight w:val="494"/>
              </w:trPr>
              <w:tc>
                <w:tcPr>
                  <w:tcW w:w="620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54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48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620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2017-2020 годы"</w:t>
                  </w:r>
                </w:p>
              </w:tc>
              <w:tc>
                <w:tcPr>
                  <w:tcW w:w="54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73.0.01.00000</w:t>
                  </w:r>
                </w:p>
              </w:tc>
              <w:tc>
                <w:tcPr>
                  <w:tcW w:w="48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на территории Быструхинского сельсовета в рамках  муниципальной программы  " Защита населения на территории  Быструхинского сельсовета на 2017-2020 годы" за счет средств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6200" w:type="dxa"/>
                  <w:tcBorders>
                    <w:top w:val="single" w:sz="4"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5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Другие вопросы в области национальной безопасности и правоохранительной деятельности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2 ,0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"Защита населения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Расходы на реализацию мероприятий   " Профилактика терроризма и экстремизма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 xml:space="preserve">годы"  в рамках муниципальной  программы   в рамках муниципальной  программы  "Защита населения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25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color w:val="000000"/>
                      <w:sz w:val="24"/>
                      <w:szCs w:val="24"/>
                    </w:rPr>
                    <w:t>2783,4</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color w:val="000000"/>
                      <w:sz w:val="24"/>
                      <w:szCs w:val="24"/>
                    </w:rPr>
                    <w:t>2783,4</w:t>
                  </w:r>
                </w:p>
              </w:tc>
            </w:tr>
            <w:tr w:rsidR="003E1AD5" w:rsidRPr="001B0E11" w:rsidTr="003E1AD5">
              <w:trPr>
                <w:trHeight w:val="509"/>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2783,4</w:t>
                  </w:r>
                </w:p>
              </w:tc>
            </w:tr>
            <w:tr w:rsidR="003E1AD5" w:rsidRPr="001B0E11" w:rsidTr="003E1AD5">
              <w:trPr>
                <w:trHeight w:val="509"/>
              </w:trPr>
              <w:tc>
                <w:tcPr>
                  <w:tcW w:w="620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1B0E11">
                    <w:rPr>
                      <w:rFonts w:ascii="Times New Roman" w:hAnsi="Times New Roman" w:cs="Times New Roman"/>
                      <w:color w:val="000000"/>
                      <w:sz w:val="24"/>
                      <w:szCs w:val="24"/>
                    </w:rPr>
                    <w:t xml:space="preserve"> 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1B0E11">
                    <w:rPr>
                      <w:rFonts w:ascii="Times New Roman" w:hAnsi="Times New Roman" w:cs="Times New Roman"/>
                      <w:sz w:val="24"/>
                      <w:szCs w:val="24"/>
                    </w:rPr>
                    <w:t xml:space="preserve"> "  за счет средств местного бюджета в части софинансирование</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19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0500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650,0</w:t>
                  </w:r>
                </w:p>
              </w:tc>
            </w:tr>
            <w:tr w:rsidR="003E1AD5" w:rsidRPr="001B0E11" w:rsidTr="003E1AD5">
              <w:trPr>
                <w:trHeight w:val="17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9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8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Мероприятия в области коммунального хозяйства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Реализация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государственой программы НСО "Жилищно-коммунальное хозяйство НСО в 2015-2020годах за счёт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17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sz w:val="24"/>
                      <w:szCs w:val="24"/>
                    </w:rPr>
                    <w:t>70.0.00.70810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15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r>
            <w:tr w:rsidR="003E1AD5" w:rsidRPr="001B0E11" w:rsidTr="003E1AD5">
              <w:trPr>
                <w:trHeight w:val="129"/>
              </w:trPr>
              <w:tc>
                <w:tcPr>
                  <w:tcW w:w="620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54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в части обеспечения деятельности  муниципальных казенных учреждений культуры в рамках муниципальной  программы  "Сохранение и развитие культуры поселения Кочковского района Новосибирской области на 2017-2020 годы" за счет средств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78.0.00.00000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620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Культура на территории Быструхинского сельсовета  на 2017-2020 годы"</w:t>
                  </w:r>
                </w:p>
              </w:tc>
              <w:tc>
                <w:tcPr>
                  <w:tcW w:w="54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48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620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2017-2020 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2047,9</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1015,8</w:t>
                  </w:r>
                </w:p>
              </w:tc>
            </w:tr>
            <w:tr w:rsidR="003E1AD5" w:rsidRPr="001B0E11" w:rsidTr="003E1AD5">
              <w:trPr>
                <w:trHeight w:val="1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1015,6</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17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176"/>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w:t>
                  </w:r>
                  <w:r w:rsidRPr="001B0E11">
                    <w:rPr>
                      <w:rFonts w:ascii="Times New Roman" w:hAnsi="Times New Roman" w:cs="Times New Roman"/>
                      <w:sz w:val="24"/>
                      <w:szCs w:val="24"/>
                    </w:rPr>
                    <w:t xml:space="preserve">2017-2020 </w:t>
                  </w:r>
                  <w:r w:rsidRPr="001B0E11">
                    <w:rPr>
                      <w:rFonts w:ascii="Times New Roman" w:hAnsi="Times New Roman" w:cs="Times New Roman"/>
                      <w:color w:val="000000"/>
                      <w:sz w:val="24"/>
                      <w:szCs w:val="24"/>
                    </w:rPr>
                    <w:t>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1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22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lastRenderedPageBreak/>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15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10726,3</w:t>
                  </w:r>
                </w:p>
              </w:tc>
            </w:tr>
          </w:tbl>
          <w:p w:rsidR="003E1AD5" w:rsidRPr="001B0E11" w:rsidRDefault="003E1AD5" w:rsidP="001B0E11">
            <w:pPr>
              <w:spacing w:after="0" w:line="240" w:lineRule="auto"/>
              <w:jc w:val="right"/>
              <w:rPr>
                <w:rFonts w:ascii="Times New Roman" w:hAnsi="Times New Roman" w:cs="Times New Roman"/>
                <w:b/>
                <w:sz w:val="24"/>
                <w:szCs w:val="24"/>
              </w:rPr>
            </w:pPr>
          </w:p>
          <w:p w:rsidR="003E1AD5" w:rsidRPr="001B0E11" w:rsidRDefault="003E1AD5" w:rsidP="001B0E11">
            <w:pPr>
              <w:spacing w:after="0" w:line="240" w:lineRule="auto"/>
              <w:jc w:val="right"/>
              <w:rPr>
                <w:rFonts w:ascii="Times New Roman" w:hAnsi="Times New Roman" w:cs="Times New Roman"/>
                <w:bCs/>
                <w:sz w:val="24"/>
                <w:szCs w:val="24"/>
              </w:rPr>
            </w:pPr>
            <w:r w:rsidRPr="001B0E11">
              <w:rPr>
                <w:rFonts w:ascii="Times New Roman" w:hAnsi="Times New Roman" w:cs="Times New Roman"/>
                <w:bCs/>
                <w:sz w:val="24"/>
                <w:szCs w:val="24"/>
              </w:rPr>
              <w:t xml:space="preserve">Таблица 2 </w:t>
            </w:r>
          </w:p>
          <w:p w:rsidR="003E1AD5" w:rsidRPr="001B0E11" w:rsidRDefault="003E1AD5" w:rsidP="001B0E11">
            <w:pPr>
              <w:spacing w:after="0" w:line="240" w:lineRule="auto"/>
              <w:jc w:val="right"/>
              <w:rPr>
                <w:rFonts w:ascii="Times New Roman" w:hAnsi="Times New Roman" w:cs="Times New Roman"/>
                <w:bCs/>
                <w:sz w:val="24"/>
                <w:szCs w:val="24"/>
              </w:rPr>
            </w:pPr>
          </w:p>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Быструхинского сельсовета Кочковского района Новосибирской области  на плановый период 2019 - 2020  годов</w:t>
            </w:r>
          </w:p>
          <w:p w:rsidR="003E1AD5" w:rsidRPr="001B0E11" w:rsidRDefault="003E1AD5" w:rsidP="001B0E11">
            <w:pPr>
              <w:spacing w:after="0" w:line="240" w:lineRule="auto"/>
              <w:jc w:val="center"/>
              <w:rPr>
                <w:rFonts w:ascii="Times New Roman" w:hAnsi="Times New Roman" w:cs="Times New Roman"/>
                <w:bCs/>
                <w:sz w:val="24"/>
                <w:szCs w:val="24"/>
              </w:rPr>
            </w:pPr>
          </w:p>
          <w:p w:rsidR="003E1AD5" w:rsidRPr="001B0E11" w:rsidRDefault="003E1AD5" w:rsidP="001B0E11">
            <w:pPr>
              <w:spacing w:after="0" w:line="240" w:lineRule="auto"/>
              <w:jc w:val="right"/>
              <w:rPr>
                <w:rFonts w:ascii="Times New Roman" w:hAnsi="Times New Roman" w:cs="Times New Roman"/>
                <w:b/>
                <w:bCs/>
                <w:sz w:val="24"/>
                <w:szCs w:val="24"/>
              </w:rPr>
            </w:pPr>
            <w:r w:rsidRPr="001B0E11">
              <w:rPr>
                <w:rFonts w:ascii="Times New Roman" w:hAnsi="Times New Roman" w:cs="Times New Roman"/>
                <w:bCs/>
                <w:sz w:val="24"/>
                <w:szCs w:val="24"/>
              </w:rPr>
              <w:t>Тыс. руб</w:t>
            </w:r>
            <w:r w:rsidRPr="001B0E11">
              <w:rPr>
                <w:rFonts w:ascii="Times New Roman" w:hAnsi="Times New Roman" w:cs="Times New Roman"/>
                <w:b/>
                <w:bCs/>
                <w:sz w:val="24"/>
                <w:szCs w:val="24"/>
              </w:rPr>
              <w:t>.</w:t>
            </w:r>
          </w:p>
          <w:tbl>
            <w:tblPr>
              <w:tblW w:w="9989" w:type="dxa"/>
              <w:tblCellMar>
                <w:left w:w="30" w:type="dxa"/>
                <w:right w:w="30" w:type="dxa"/>
              </w:tblCellMar>
              <w:tblLook w:val="0000" w:firstRow="0" w:lastRow="0" w:firstColumn="0" w:lastColumn="0" w:noHBand="0" w:noVBand="0"/>
            </w:tblPr>
            <w:tblGrid>
              <w:gridCol w:w="5415"/>
              <w:gridCol w:w="545"/>
              <w:gridCol w:w="1440"/>
              <w:gridCol w:w="541"/>
              <w:gridCol w:w="1094"/>
              <w:gridCol w:w="954"/>
            </w:tblGrid>
            <w:tr w:rsidR="003E1AD5" w:rsidRPr="001B0E11" w:rsidTr="003E1AD5">
              <w:trPr>
                <w:trHeight w:val="247"/>
              </w:trPr>
              <w:tc>
                <w:tcPr>
                  <w:tcW w:w="5415"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545"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541"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КВР</w:t>
                  </w:r>
                </w:p>
              </w:tc>
              <w:tc>
                <w:tcPr>
                  <w:tcW w:w="2048" w:type="dxa"/>
                  <w:gridSpan w:val="2"/>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Плановый период</w:t>
                  </w:r>
                </w:p>
              </w:tc>
            </w:tr>
            <w:tr w:rsidR="003E1AD5" w:rsidRPr="001B0E11" w:rsidTr="003E1AD5">
              <w:trPr>
                <w:trHeight w:val="205"/>
              </w:trPr>
              <w:tc>
                <w:tcPr>
                  <w:tcW w:w="5415"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5"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440"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2019</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2020</w:t>
                  </w:r>
                </w:p>
              </w:tc>
            </w:tr>
            <w:tr w:rsidR="003E1AD5" w:rsidRPr="001B0E11" w:rsidTr="003E1AD5">
              <w:trPr>
                <w:trHeight w:val="205"/>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811,1</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1003,5</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247"/>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247"/>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541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54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094"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54"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53"/>
              </w:trPr>
              <w:tc>
                <w:tcPr>
                  <w:tcW w:w="541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9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3480,6</w:t>
                  </w:r>
                </w:p>
              </w:tc>
              <w:tc>
                <w:tcPr>
                  <w:tcW w:w="95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3491,1</w:t>
                  </w:r>
                </w:p>
              </w:tc>
            </w:tr>
            <w:tr w:rsidR="003E1AD5" w:rsidRPr="001B0E11" w:rsidTr="003E1AD5">
              <w:trPr>
                <w:trHeight w:val="260"/>
              </w:trPr>
              <w:tc>
                <w:tcPr>
                  <w:tcW w:w="541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3480,6</w:t>
                  </w:r>
                </w:p>
              </w:tc>
              <w:tc>
                <w:tcPr>
                  <w:tcW w:w="95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3491,1</w:t>
                  </w:r>
                </w:p>
              </w:tc>
            </w:tr>
            <w:tr w:rsidR="003E1AD5" w:rsidRPr="001B0E11" w:rsidTr="003E1AD5">
              <w:trPr>
                <w:trHeight w:val="268"/>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w:t>
                  </w:r>
                  <w:r w:rsidRPr="001B0E11">
                    <w:rPr>
                      <w:rFonts w:ascii="Times New Roman" w:hAnsi="Times New Roman" w:cs="Times New Roman"/>
                      <w:color w:val="000000"/>
                      <w:sz w:val="24"/>
                      <w:szCs w:val="24"/>
                    </w:rPr>
                    <w:lastRenderedPageBreak/>
                    <w:t>сельсовета Кочковского района Новосибирской области на 2017-2020 годы "</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3480,6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3491,1</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1B0E11">
                    <w:rPr>
                      <w:rFonts w:ascii="Times New Roman" w:hAnsi="Times New Roman" w:cs="Times New Roman"/>
                      <w:color w:val="000000"/>
                      <w:sz w:val="24"/>
                      <w:szCs w:val="24"/>
                    </w:rPr>
                    <w:t xml:space="preserve"> Развитие автомобильных дорог местного значения  на территории  Быструхинского  сельсовета Кочковского района Новосибирской области на 2017-2020 годы </w:t>
                  </w:r>
                  <w:r w:rsidRPr="001B0E11">
                    <w:rPr>
                      <w:rFonts w:ascii="Times New Roman" w:hAnsi="Times New Roman" w:cs="Times New Roman"/>
                      <w:sz w:val="24"/>
                      <w:szCs w:val="24"/>
                    </w:rPr>
                    <w:t>"  за счет средств местного бюджета в части софинансирования</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509"/>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152"/>
              </w:trPr>
              <w:tc>
                <w:tcPr>
                  <w:tcW w:w="541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54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94"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c>
                <w:tcPr>
                  <w:tcW w:w="954"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r>
            <w:tr w:rsidR="003E1AD5" w:rsidRPr="001B0E11" w:rsidTr="003E1AD5">
              <w:trPr>
                <w:trHeight w:val="129"/>
              </w:trPr>
              <w:tc>
                <w:tcPr>
                  <w:tcW w:w="541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494"/>
              </w:trPr>
              <w:tc>
                <w:tcPr>
                  <w:tcW w:w="541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в части обеспечения деятельности  муниципальных казенных учреждений культуры в рамках муниципальной  программы  "Сохранение и развитие культуры поселения Кочковского района Новосибирской области на 2017-2020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78.0.00.00000</w:t>
                  </w: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c>
                <w:tcPr>
                  <w:tcW w:w="95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541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lastRenderedPageBreak/>
                    <w:t>Муниципальная программа   Быструхинского сельсовета Кочковского района Новосибирской области " Культура на территории Быструхинского сельсовета  на 2017-2020 годы"</w:t>
                  </w:r>
                </w:p>
              </w:tc>
              <w:tc>
                <w:tcPr>
                  <w:tcW w:w="54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541"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54"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2017-2020 годы"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1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494"/>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173"/>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176"/>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247"/>
              </w:trPr>
              <w:tc>
                <w:tcPr>
                  <w:tcW w:w="541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09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8428,4</w:t>
                  </w:r>
                </w:p>
              </w:tc>
              <w:tc>
                <w:tcPr>
                  <w:tcW w:w="95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8634,2</w:t>
                  </w:r>
                </w:p>
              </w:tc>
            </w:tr>
          </w:tbl>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5</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E16DB7" w:rsidRPr="001B0E11" w:rsidRDefault="003E1AD5" w:rsidP="00E16DB7">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                                            </w:t>
            </w:r>
            <w:r w:rsidR="00E16DB7">
              <w:rPr>
                <w:rFonts w:ascii="Times New Roman" w:hAnsi="Times New Roman" w:cs="Times New Roman"/>
                <w:sz w:val="24"/>
                <w:szCs w:val="24"/>
              </w:rPr>
              <w:t xml:space="preserve">                            </w:t>
            </w:r>
            <w:r w:rsidRPr="001B0E11">
              <w:rPr>
                <w:rFonts w:ascii="Times New Roman" w:hAnsi="Times New Roman" w:cs="Times New Roman"/>
                <w:sz w:val="24"/>
                <w:szCs w:val="24"/>
              </w:rPr>
              <w:t xml:space="preserve">  </w:t>
            </w:r>
          </w:p>
          <w:p w:rsidR="003E1AD5" w:rsidRPr="001B0E11" w:rsidRDefault="003E1AD5" w:rsidP="001B0E11">
            <w:pPr>
              <w:tabs>
                <w:tab w:val="left" w:pos="2096"/>
              </w:tabs>
              <w:spacing w:after="0" w:line="240" w:lineRule="auto"/>
              <w:ind w:left="-1440" w:firstLine="1440"/>
              <w:jc w:val="right"/>
              <w:rPr>
                <w:rFonts w:ascii="Times New Roman" w:hAnsi="Times New Roman" w:cs="Times New Roman"/>
                <w:sz w:val="24"/>
                <w:szCs w:val="24"/>
              </w:rPr>
            </w:pPr>
            <w:r w:rsidRPr="001B0E11">
              <w:rPr>
                <w:rFonts w:ascii="Times New Roman" w:hAnsi="Times New Roman" w:cs="Times New Roman"/>
                <w:sz w:val="24"/>
                <w:szCs w:val="24"/>
              </w:rPr>
              <w:t xml:space="preserve">     таблица 1</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rPr>
            </w:pPr>
            <w:r w:rsidRPr="001B0E11">
              <w:rPr>
                <w:rFonts w:ascii="Times New Roman" w:hAnsi="Times New Roman" w:cs="Times New Roman"/>
                <w:bCs/>
                <w:sz w:val="24"/>
                <w:szCs w:val="24"/>
              </w:rPr>
              <w:t xml:space="preserve">Ведомственная структура расходов бюджета Быструхинского сельсовета </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rPr>
            </w:pPr>
            <w:r w:rsidRPr="001B0E11">
              <w:rPr>
                <w:rFonts w:ascii="Times New Roman" w:hAnsi="Times New Roman" w:cs="Times New Roman"/>
                <w:bCs/>
                <w:sz w:val="24"/>
                <w:szCs w:val="24"/>
              </w:rPr>
              <w:t>Кочковского района Новосибирской области на 2018 год</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highlight w:val="yellow"/>
              </w:rPr>
            </w:pP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                                                                                                                                        Тыс. руб.</w:t>
            </w:r>
          </w:p>
          <w:tbl>
            <w:tblPr>
              <w:tblW w:w="9989" w:type="dxa"/>
              <w:tblCellMar>
                <w:left w:w="30" w:type="dxa"/>
                <w:right w:w="30" w:type="dxa"/>
              </w:tblCellMar>
              <w:tblLook w:val="0000" w:firstRow="0" w:lastRow="0" w:firstColumn="0" w:lastColumn="0" w:noHBand="0" w:noVBand="0"/>
            </w:tblPr>
            <w:tblGrid>
              <w:gridCol w:w="5907"/>
              <w:gridCol w:w="495"/>
              <w:gridCol w:w="545"/>
              <w:gridCol w:w="1440"/>
              <w:gridCol w:w="485"/>
              <w:gridCol w:w="1117"/>
            </w:tblGrid>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Вид</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сумма</w:t>
                  </w:r>
                </w:p>
              </w:tc>
            </w:tr>
            <w:tr w:rsidR="003E1AD5" w:rsidRPr="001B0E11" w:rsidTr="003E1AD5">
              <w:trPr>
                <w:trHeight w:val="20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3125,9</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2644,1</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2644,0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1598,0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1598,0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325,1</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325,1</w:t>
                  </w:r>
                </w:p>
              </w:tc>
            </w:tr>
            <w:tr w:rsidR="003E1AD5" w:rsidRPr="001B0E11" w:rsidTr="003E1AD5">
              <w:trPr>
                <w:trHeight w:val="27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694,9</w:t>
                  </w:r>
                </w:p>
              </w:tc>
            </w:tr>
            <w:tr w:rsidR="003E1AD5" w:rsidRPr="001B0E11" w:rsidTr="003E1AD5">
              <w:trPr>
                <w:trHeight w:val="26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Иные межбюджетные трансферты    </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694,9</w:t>
                  </w:r>
                </w:p>
              </w:tc>
            </w:tr>
            <w:tr w:rsidR="003E1AD5" w:rsidRPr="001B0E11" w:rsidTr="003E1AD5">
              <w:trPr>
                <w:trHeight w:val="268"/>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26,0</w:t>
                  </w:r>
                </w:p>
              </w:tc>
            </w:tr>
            <w:tr w:rsidR="003E1AD5" w:rsidRPr="001B0E11" w:rsidTr="003E1AD5">
              <w:trPr>
                <w:trHeight w:val="24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26,0</w:t>
                  </w:r>
                </w:p>
              </w:tc>
            </w:tr>
            <w:tr w:rsidR="003E1AD5" w:rsidRPr="001B0E11" w:rsidTr="003E1AD5">
              <w:trPr>
                <w:trHeight w:val="24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5"/>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5"/>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70.0.00.70190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Резервные фонды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Резервный фонд администрации муниципального района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870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10,6</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0200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85,1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направления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99.0.00.00000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iCs/>
                      <w:sz w:val="24"/>
                      <w:szCs w:val="24"/>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 xml:space="preserve">НАЦИОНАЛЬНАЯ БЕЗОПАСНОСТЬ И ПРАВООХРАНИТЕЛЬНАЯ ДЕЯТЕЛЬНОСТЬ </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0300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9,0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2017-2020 годы"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 xml:space="preserve">годы на территории  Быструхинского сельсовета" в рамках муниципальной  программы  "Защита населения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9,0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2 ,0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 xml:space="preserve">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w:t>
                  </w:r>
                  <w:r w:rsidRPr="001B0E11">
                    <w:rPr>
                      <w:rFonts w:ascii="Times New Roman" w:hAnsi="Times New Roman" w:cs="Times New Roman"/>
                      <w:bCs/>
                      <w:color w:val="000000"/>
                      <w:sz w:val="24"/>
                      <w:szCs w:val="24"/>
                    </w:rPr>
                    <w:lastRenderedPageBreak/>
                    <w:t>2017-2020 годы"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lastRenderedPageBreak/>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lastRenderedPageBreak/>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"Защита населения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Расходы на реализацию мероприятий   " Профилактика терроризма и экстремизма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 xml:space="preserve">годы"  в рамках муниципальной  программы   в рамках муниципальной  программы  "Защита населения на территории Быструхинского сельсовета на </w:t>
                  </w:r>
                  <w:r w:rsidRPr="001B0E11">
                    <w:rPr>
                      <w:rFonts w:ascii="Times New Roman" w:hAnsi="Times New Roman" w:cs="Times New Roman"/>
                      <w:bCs/>
                      <w:color w:val="000000"/>
                      <w:sz w:val="24"/>
                      <w:szCs w:val="24"/>
                    </w:rPr>
                    <w:t xml:space="preserve">2017-2020 </w:t>
                  </w:r>
                  <w:r w:rsidRPr="001B0E11">
                    <w:rPr>
                      <w:rFonts w:ascii="Times New Roman" w:hAnsi="Times New Roman" w:cs="Times New Roman"/>
                      <w:sz w:val="24"/>
                      <w:szCs w:val="24"/>
                    </w:rPr>
                    <w:t>годы"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p>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0314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73.0.01.03141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1,0</w:t>
                  </w:r>
                </w:p>
              </w:tc>
            </w:tr>
            <w:tr w:rsidR="003E1AD5" w:rsidRPr="001B0E11" w:rsidTr="003E1AD5">
              <w:trPr>
                <w:trHeight w:val="253"/>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2783,4</w:t>
                  </w:r>
                </w:p>
              </w:tc>
            </w:tr>
            <w:tr w:rsidR="003E1AD5" w:rsidRPr="001B0E11" w:rsidTr="003E1AD5">
              <w:trPr>
                <w:trHeight w:val="260"/>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2783,4</w:t>
                  </w:r>
                </w:p>
              </w:tc>
            </w:tr>
            <w:tr w:rsidR="003E1AD5" w:rsidRPr="001B0E11" w:rsidTr="003E1AD5">
              <w:trPr>
                <w:trHeight w:val="509"/>
              </w:trPr>
              <w:tc>
                <w:tcPr>
                  <w:tcW w:w="590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49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48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2783,4</w:t>
                  </w:r>
                </w:p>
              </w:tc>
            </w:tr>
            <w:tr w:rsidR="003E1AD5" w:rsidRPr="001B0E11" w:rsidTr="003E1AD5">
              <w:trPr>
                <w:trHeight w:val="509"/>
              </w:trPr>
              <w:tc>
                <w:tcPr>
                  <w:tcW w:w="590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5907"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700,8</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1B0E11">
                    <w:rPr>
                      <w:rFonts w:ascii="Times New Roman" w:hAnsi="Times New Roman" w:cs="Times New Roman"/>
                      <w:color w:val="000000"/>
                      <w:sz w:val="24"/>
                      <w:szCs w:val="24"/>
                    </w:rPr>
                    <w:t xml:space="preserve"> Развитие автомобильных дорог местного значения  на территории  Быструхинского  сельсовета Кочковского района Новосибирской области на 2017-2020 годы </w:t>
                  </w:r>
                  <w:r w:rsidRPr="001B0E11">
                    <w:rPr>
                      <w:rFonts w:ascii="Times New Roman" w:hAnsi="Times New Roman" w:cs="Times New Roman"/>
                      <w:sz w:val="24"/>
                      <w:szCs w:val="24"/>
                    </w:rPr>
                    <w:t>"  за счет средств местного бюджета в части софинансирования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133,6</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50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1949,0</w:t>
                  </w:r>
                </w:p>
              </w:tc>
            </w:tr>
            <w:tr w:rsidR="003E1AD5" w:rsidRPr="001B0E11" w:rsidTr="003E1AD5">
              <w:trPr>
                <w:trHeight w:val="190"/>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ЖИЛИЩНО-КОММУНАЛЬНОЕ ХОЗЯЙСТВО</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0500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650,0</w:t>
                  </w:r>
                </w:p>
              </w:tc>
            </w:tr>
            <w:tr w:rsidR="003E1AD5" w:rsidRPr="001B0E11" w:rsidTr="003E1AD5">
              <w:trPr>
                <w:trHeight w:val="17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Коммунальное хозяйство</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93"/>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82"/>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Мероприятия в области коммунального хозяйства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650,0</w:t>
                  </w:r>
                </w:p>
              </w:tc>
            </w:tr>
            <w:tr w:rsidR="003E1AD5" w:rsidRPr="001B0E11" w:rsidTr="003E1AD5">
              <w:trPr>
                <w:trHeight w:val="270"/>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200,0</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Реализация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государственной программы НСО "Жилищно-коммунальное хозяйство НСО в 2015-2020годах за счёт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175"/>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sz w:val="24"/>
                      <w:szCs w:val="24"/>
                    </w:rPr>
                    <w:t>70.0.00.70810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494"/>
              </w:trPr>
              <w:tc>
                <w:tcPr>
                  <w:tcW w:w="5907"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1117"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450,0</w:t>
                  </w:r>
                </w:p>
              </w:tc>
            </w:tr>
            <w:tr w:rsidR="003E1AD5" w:rsidRPr="001B0E11" w:rsidTr="003E1AD5">
              <w:trPr>
                <w:trHeight w:val="152"/>
              </w:trPr>
              <w:tc>
                <w:tcPr>
                  <w:tcW w:w="590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11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r>
            <w:tr w:rsidR="003E1AD5" w:rsidRPr="001B0E11" w:rsidTr="003E1AD5">
              <w:trPr>
                <w:trHeight w:val="129"/>
              </w:trPr>
              <w:tc>
                <w:tcPr>
                  <w:tcW w:w="590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49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5907"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Культура на территории Быструхинского села  на 2017-2020 годы"</w:t>
                  </w:r>
                </w:p>
              </w:tc>
              <w:tc>
                <w:tcPr>
                  <w:tcW w:w="49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485"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4"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2017-2019 годы"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2047,9</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1015,8</w:t>
                  </w:r>
                </w:p>
              </w:tc>
            </w:tr>
            <w:tr w:rsidR="003E1AD5" w:rsidRPr="001B0E11" w:rsidTr="003E1AD5">
              <w:trPr>
                <w:trHeight w:val="1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1015,6</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Закупка товаров, работ и услуг для государственных </w:t>
                  </w:r>
                  <w:r w:rsidRPr="001B0E11">
                    <w:rPr>
                      <w:rFonts w:ascii="Times New Roman" w:hAnsi="Times New Roman" w:cs="Times New Roman"/>
                      <w:color w:val="000000"/>
                      <w:sz w:val="24"/>
                      <w:szCs w:val="24"/>
                    </w:rPr>
                    <w:lastRenderedPageBreak/>
                    <w:t>(муниципальных)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173"/>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176"/>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4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w:t>
                  </w:r>
                  <w:r w:rsidRPr="001B0E11">
                    <w:rPr>
                      <w:rFonts w:ascii="Times New Roman" w:hAnsi="Times New Roman" w:cs="Times New Roman"/>
                      <w:sz w:val="24"/>
                      <w:szCs w:val="24"/>
                    </w:rPr>
                    <w:t xml:space="preserve">2017-2020 </w:t>
                  </w:r>
                  <w:r w:rsidRPr="001B0E11">
                    <w:rPr>
                      <w:rFonts w:ascii="Times New Roman" w:hAnsi="Times New Roman" w:cs="Times New Roman"/>
                      <w:color w:val="000000"/>
                      <w:sz w:val="24"/>
                      <w:szCs w:val="24"/>
                    </w:rPr>
                    <w:t>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194"/>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229"/>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2003,0</w:t>
                  </w:r>
                </w:p>
              </w:tc>
            </w:tr>
            <w:tr w:rsidR="003E1AD5" w:rsidRPr="001B0E11" w:rsidTr="003E1AD5">
              <w:trPr>
                <w:trHeight w:val="247"/>
              </w:trPr>
              <w:tc>
                <w:tcPr>
                  <w:tcW w:w="590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49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117"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10600,4</w:t>
                  </w:r>
                </w:p>
              </w:tc>
            </w:tr>
          </w:tbl>
          <w:p w:rsidR="003E1AD5" w:rsidRPr="001B0E11" w:rsidRDefault="003E1AD5" w:rsidP="001B0E11">
            <w:pPr>
              <w:spacing w:after="0" w:line="240" w:lineRule="auto"/>
              <w:jc w:val="center"/>
              <w:rPr>
                <w:rFonts w:ascii="Times New Roman" w:hAnsi="Times New Roman" w:cs="Times New Roman"/>
                <w:b/>
                <w:bCs/>
                <w:sz w:val="24"/>
                <w:szCs w:val="24"/>
              </w:rPr>
            </w:pP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64"/>
        </w:trPr>
        <w:tc>
          <w:tcPr>
            <w:tcW w:w="10333" w:type="dxa"/>
            <w:gridSpan w:val="8"/>
            <w:tcBorders>
              <w:top w:val="nil"/>
              <w:left w:val="nil"/>
              <w:bottom w:val="nil"/>
              <w:right w:val="nil"/>
            </w:tcBorders>
            <w:shd w:val="clear" w:color="auto" w:fill="auto"/>
            <w:noWrap/>
            <w:vAlign w:val="bottom"/>
            <w:hideMark/>
          </w:tcPr>
          <w:p w:rsidR="003E1AD5" w:rsidRPr="001B0E11" w:rsidRDefault="003E1AD5" w:rsidP="001B0E11">
            <w:pPr>
              <w:spacing w:after="0" w:line="240" w:lineRule="auto"/>
              <w:jc w:val="right"/>
              <w:rPr>
                <w:rFonts w:ascii="Times New Roman" w:hAnsi="Times New Roman" w:cs="Times New Roman"/>
                <w:sz w:val="24"/>
                <w:szCs w:val="24"/>
              </w:rPr>
            </w:pPr>
          </w:p>
        </w:tc>
      </w:tr>
      <w:tr w:rsidR="003E1AD5" w:rsidRPr="001B0E11" w:rsidTr="001B0E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93" w:type="dxa"/>
          <w:trHeight w:val="347"/>
        </w:trPr>
        <w:tc>
          <w:tcPr>
            <w:tcW w:w="10333" w:type="dxa"/>
            <w:gridSpan w:val="8"/>
            <w:tcBorders>
              <w:top w:val="nil"/>
              <w:left w:val="nil"/>
              <w:bottom w:val="nil"/>
              <w:right w:val="nil"/>
            </w:tcBorders>
            <w:shd w:val="clear" w:color="auto" w:fill="auto"/>
            <w:vAlign w:val="bottom"/>
            <w:hideMark/>
          </w:tcPr>
          <w:p w:rsidR="00E16DB7" w:rsidRDefault="00E16DB7"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5</w:t>
            </w:r>
          </w:p>
          <w:p w:rsidR="00E16DB7" w:rsidRPr="001B0E11" w:rsidRDefault="003E1AD5"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r w:rsidR="00E16DB7" w:rsidRPr="001B0E11">
              <w:rPr>
                <w:rFonts w:ascii="Times New Roman" w:hAnsi="Times New Roman" w:cs="Times New Roman"/>
                <w:sz w:val="24"/>
                <w:szCs w:val="24"/>
              </w:rPr>
              <w:t xml:space="preserve">к решению </w:t>
            </w:r>
            <w:r w:rsidR="00E16DB7">
              <w:rPr>
                <w:rFonts w:ascii="Times New Roman" w:hAnsi="Times New Roman" w:cs="Times New Roman"/>
                <w:sz w:val="24"/>
                <w:szCs w:val="24"/>
              </w:rPr>
              <w:t xml:space="preserve">двадцать восьмой </w:t>
            </w:r>
            <w:r w:rsidR="00E16DB7"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1B0E11">
            <w:pPr>
              <w:tabs>
                <w:tab w:val="left" w:pos="2096"/>
              </w:tabs>
              <w:spacing w:after="0" w:line="240" w:lineRule="auto"/>
              <w:ind w:left="-1440" w:firstLine="1440"/>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tabs>
                <w:tab w:val="left" w:pos="2096"/>
              </w:tabs>
              <w:spacing w:after="0" w:line="240" w:lineRule="auto"/>
              <w:ind w:left="-1440" w:firstLine="1440"/>
              <w:jc w:val="right"/>
              <w:rPr>
                <w:rFonts w:ascii="Times New Roman" w:hAnsi="Times New Roman" w:cs="Times New Roman"/>
                <w:sz w:val="24"/>
                <w:szCs w:val="24"/>
              </w:rPr>
            </w:pPr>
            <w:r w:rsidRPr="001B0E11">
              <w:rPr>
                <w:rFonts w:ascii="Times New Roman" w:hAnsi="Times New Roman" w:cs="Times New Roman"/>
                <w:sz w:val="24"/>
                <w:szCs w:val="24"/>
              </w:rPr>
              <w:t xml:space="preserve">     таблица 2</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rPr>
            </w:pPr>
            <w:r w:rsidRPr="001B0E11">
              <w:rPr>
                <w:rFonts w:ascii="Times New Roman" w:hAnsi="Times New Roman" w:cs="Times New Roman"/>
                <w:bCs/>
                <w:sz w:val="24"/>
                <w:szCs w:val="24"/>
              </w:rPr>
              <w:t>Ведомственная структура расходов бюджета Быструхинского сельсовета</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rPr>
            </w:pPr>
            <w:r w:rsidRPr="001B0E11">
              <w:rPr>
                <w:rFonts w:ascii="Times New Roman" w:hAnsi="Times New Roman" w:cs="Times New Roman"/>
                <w:bCs/>
                <w:sz w:val="24"/>
                <w:szCs w:val="24"/>
              </w:rPr>
              <w:t xml:space="preserve">Кочковского района Новосибирской области на плановый </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Cs/>
                <w:sz w:val="24"/>
                <w:szCs w:val="24"/>
              </w:rPr>
            </w:pPr>
            <w:r w:rsidRPr="001B0E11">
              <w:rPr>
                <w:rFonts w:ascii="Times New Roman" w:hAnsi="Times New Roman" w:cs="Times New Roman"/>
                <w:bCs/>
                <w:sz w:val="24"/>
                <w:szCs w:val="24"/>
              </w:rPr>
              <w:t>период 2019 - 2020 годов</w:t>
            </w:r>
          </w:p>
          <w:p w:rsidR="003E1AD5" w:rsidRPr="001B0E11" w:rsidRDefault="003E1AD5" w:rsidP="001B0E11">
            <w:pPr>
              <w:spacing w:after="0" w:line="240" w:lineRule="auto"/>
              <w:jc w:val="right"/>
              <w:rPr>
                <w:rFonts w:ascii="Times New Roman" w:hAnsi="Times New Roman" w:cs="Times New Roman"/>
                <w:b/>
                <w:bCs/>
                <w:sz w:val="24"/>
                <w:szCs w:val="24"/>
              </w:rPr>
            </w:pPr>
            <w:r w:rsidRPr="001B0E11">
              <w:rPr>
                <w:rFonts w:ascii="Times New Roman" w:hAnsi="Times New Roman" w:cs="Times New Roman"/>
                <w:bCs/>
                <w:sz w:val="24"/>
                <w:szCs w:val="24"/>
              </w:rPr>
              <w:t>Тыс. руб</w:t>
            </w:r>
            <w:r w:rsidRPr="001B0E11">
              <w:rPr>
                <w:rFonts w:ascii="Times New Roman" w:hAnsi="Times New Roman" w:cs="Times New Roman"/>
                <w:b/>
                <w:bCs/>
                <w:sz w:val="24"/>
                <w:szCs w:val="24"/>
              </w:rPr>
              <w:t>.</w:t>
            </w:r>
          </w:p>
          <w:tbl>
            <w:tblPr>
              <w:tblW w:w="9989" w:type="dxa"/>
              <w:tblCellMar>
                <w:left w:w="30" w:type="dxa"/>
                <w:right w:w="30" w:type="dxa"/>
              </w:tblCellMar>
              <w:tblLook w:val="0000" w:firstRow="0" w:lastRow="0" w:firstColumn="0" w:lastColumn="0" w:noHBand="0" w:noVBand="0"/>
            </w:tblPr>
            <w:tblGrid>
              <w:gridCol w:w="5063"/>
              <w:gridCol w:w="460"/>
              <w:gridCol w:w="544"/>
              <w:gridCol w:w="1440"/>
              <w:gridCol w:w="541"/>
              <w:gridCol w:w="1028"/>
              <w:gridCol w:w="913"/>
            </w:tblGrid>
            <w:tr w:rsidR="003E1AD5" w:rsidRPr="001B0E11" w:rsidTr="003E1AD5">
              <w:trPr>
                <w:trHeight w:val="247"/>
              </w:trPr>
              <w:tc>
                <w:tcPr>
                  <w:tcW w:w="5063"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460" w:type="dxa"/>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4"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541" w:type="dxa"/>
                  <w:vMerge w:val="restart"/>
                  <w:tcBorders>
                    <w:top w:val="single" w:sz="6" w:space="0" w:color="auto"/>
                    <w:left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КВР</w:t>
                  </w:r>
                </w:p>
              </w:tc>
              <w:tc>
                <w:tcPr>
                  <w:tcW w:w="1941" w:type="dxa"/>
                  <w:gridSpan w:val="2"/>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Плановый период</w:t>
                  </w:r>
                </w:p>
              </w:tc>
            </w:tr>
            <w:tr w:rsidR="003E1AD5" w:rsidRPr="001B0E11" w:rsidTr="003E1AD5">
              <w:trPr>
                <w:trHeight w:val="205"/>
              </w:trPr>
              <w:tc>
                <w:tcPr>
                  <w:tcW w:w="5063"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60" w:type="dxa"/>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4"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440"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vMerge/>
                  <w:tcBorders>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2019</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2020</w:t>
                  </w:r>
                </w:p>
              </w:tc>
            </w:tr>
            <w:tr w:rsidR="003E1AD5" w:rsidRPr="001B0E11" w:rsidTr="003E1AD5">
              <w:trPr>
                <w:trHeight w:val="205"/>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811,1</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1003,5</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247"/>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247"/>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330,7</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523,1</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5063"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6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541"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13" w:type="dxa"/>
                  <w:tcBorders>
                    <w:top w:val="single" w:sz="6" w:space="0" w:color="auto"/>
                    <w:left w:val="single" w:sz="6" w:space="0" w:color="auto"/>
                    <w:bottom w:val="single" w:sz="4"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506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46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1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506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46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1028"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1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506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46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1028"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c>
                <w:tcPr>
                  <w:tcW w:w="91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53"/>
              </w:trPr>
              <w:tc>
                <w:tcPr>
                  <w:tcW w:w="506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46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28"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3480,6</w:t>
                  </w:r>
                </w:p>
              </w:tc>
              <w:tc>
                <w:tcPr>
                  <w:tcW w:w="91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3491,1</w:t>
                  </w:r>
                </w:p>
              </w:tc>
            </w:tr>
            <w:tr w:rsidR="003E1AD5" w:rsidRPr="001B0E11" w:rsidTr="003E1AD5">
              <w:trPr>
                <w:trHeight w:val="260"/>
              </w:trPr>
              <w:tc>
                <w:tcPr>
                  <w:tcW w:w="506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46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3480,6</w:t>
                  </w:r>
                </w:p>
              </w:tc>
              <w:tc>
                <w:tcPr>
                  <w:tcW w:w="913"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3491,1</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3480,6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3491,1</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758,8</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1B0E11">
                    <w:rPr>
                      <w:rFonts w:ascii="Times New Roman" w:hAnsi="Times New Roman" w:cs="Times New Roman"/>
                      <w:color w:val="000000"/>
                      <w:sz w:val="24"/>
                      <w:szCs w:val="24"/>
                    </w:rPr>
                    <w:t xml:space="preserve"> 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1B0E11">
                    <w:rPr>
                      <w:rFonts w:ascii="Times New Roman" w:hAnsi="Times New Roman" w:cs="Times New Roman"/>
                      <w:sz w:val="24"/>
                      <w:szCs w:val="24"/>
                    </w:rPr>
                    <w:t xml:space="preserve"> "  за счет средств местного бюджета в части софинансирования</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74.0.01.04099</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182,5</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50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2539,3</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2584,5</w:t>
                  </w:r>
                </w:p>
              </w:tc>
            </w:tr>
            <w:tr w:rsidR="003E1AD5" w:rsidRPr="001B0E11" w:rsidTr="003E1AD5">
              <w:trPr>
                <w:trHeight w:val="152"/>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4050,7</w:t>
                  </w:r>
                </w:p>
              </w:tc>
            </w:tr>
            <w:tr w:rsidR="003E1AD5" w:rsidRPr="001B0E11" w:rsidTr="003E1AD5">
              <w:trPr>
                <w:trHeight w:val="129"/>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в части обеспечения деятельности  муниципальных казенных учреждений культуры в рамках муниципальной  программы  "Сохранение и развитие культуры поселения Кочковского района Новосибирской области на 2017-2020 годы" за счет средств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78.0.00.00000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"Культура на территории Быструхинского сельсовета  на 2017-2020 годы"</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2017-2020 годы"  за счет средств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1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3018,6</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494"/>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1025,6</w:t>
                  </w:r>
                </w:p>
              </w:tc>
            </w:tr>
            <w:tr w:rsidR="003E1AD5" w:rsidRPr="001B0E11" w:rsidTr="003E1AD5">
              <w:trPr>
                <w:trHeight w:val="173"/>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176"/>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Уплата налогов, сборов и иных платежей</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6,5</w:t>
                  </w:r>
                </w:p>
              </w:tc>
            </w:tr>
            <w:tr w:rsidR="003E1AD5" w:rsidRPr="001B0E11" w:rsidTr="003E1AD5">
              <w:trPr>
                <w:trHeight w:val="247"/>
              </w:trPr>
              <w:tc>
                <w:tcPr>
                  <w:tcW w:w="506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46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130</w:t>
                  </w:r>
                </w:p>
              </w:tc>
              <w:tc>
                <w:tcPr>
                  <w:tcW w:w="544"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541"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028"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8428,4</w:t>
                  </w:r>
                </w:p>
              </w:tc>
              <w:tc>
                <w:tcPr>
                  <w:tcW w:w="913"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8634,2</w:t>
                  </w:r>
                </w:p>
              </w:tc>
            </w:tr>
          </w:tbl>
          <w:p w:rsidR="003E1AD5" w:rsidRPr="001B0E11" w:rsidRDefault="003E1AD5" w:rsidP="001B0E11">
            <w:pPr>
              <w:spacing w:after="0" w:line="240" w:lineRule="auto"/>
              <w:jc w:val="center"/>
              <w:rPr>
                <w:rFonts w:ascii="Times New Roman" w:hAnsi="Times New Roman" w:cs="Times New Roman"/>
                <w:bCs/>
                <w:sz w:val="24"/>
                <w:szCs w:val="24"/>
              </w:rPr>
            </w:pPr>
          </w:p>
        </w:tc>
      </w:tr>
    </w:tbl>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lastRenderedPageBreak/>
        <w:t>Приложение № 6</w:t>
      </w:r>
    </w:p>
    <w:p w:rsidR="00E16DB7" w:rsidRPr="001B0E11" w:rsidRDefault="003E1AD5"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r w:rsidR="00E16DB7" w:rsidRPr="001B0E11">
        <w:rPr>
          <w:rFonts w:ascii="Times New Roman" w:hAnsi="Times New Roman" w:cs="Times New Roman"/>
          <w:sz w:val="24"/>
          <w:szCs w:val="24"/>
        </w:rPr>
        <w:t xml:space="preserve">к решению </w:t>
      </w:r>
      <w:r w:rsidR="00E16DB7">
        <w:rPr>
          <w:rFonts w:ascii="Times New Roman" w:hAnsi="Times New Roman" w:cs="Times New Roman"/>
          <w:sz w:val="24"/>
          <w:szCs w:val="24"/>
        </w:rPr>
        <w:t xml:space="preserve">двадцать восьмой </w:t>
      </w:r>
      <w:r w:rsidR="00E16DB7"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Таблица1</w:t>
      </w:r>
    </w:p>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sz w:val="24"/>
          <w:szCs w:val="24"/>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1B0E11">
        <w:rPr>
          <w:rFonts w:ascii="Times New Roman" w:hAnsi="Times New Roman" w:cs="Times New Roman"/>
          <w:color w:val="000000"/>
          <w:sz w:val="24"/>
          <w:szCs w:val="24"/>
        </w:rPr>
        <w:t xml:space="preserve"> на 2018 год</w:t>
      </w:r>
    </w:p>
    <w:p w:rsidR="003E1AD5" w:rsidRPr="001B0E11" w:rsidRDefault="003E1AD5" w:rsidP="001B0E11">
      <w:pPr>
        <w:spacing w:after="0" w:line="240" w:lineRule="auto"/>
        <w:jc w:val="right"/>
        <w:rPr>
          <w:rFonts w:ascii="Times New Roman" w:hAnsi="Times New Roman" w:cs="Times New Roman"/>
          <w:b/>
          <w:sz w:val="24"/>
          <w:szCs w:val="24"/>
        </w:rPr>
      </w:pPr>
      <w:r w:rsidRPr="001B0E11">
        <w:rPr>
          <w:rFonts w:ascii="Times New Roman" w:hAnsi="Times New Roman" w:cs="Times New Roman"/>
          <w:color w:val="000000"/>
          <w:sz w:val="24"/>
          <w:szCs w:val="24"/>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3686"/>
        <w:gridCol w:w="851"/>
        <w:gridCol w:w="1700"/>
        <w:gridCol w:w="709"/>
        <w:gridCol w:w="992"/>
      </w:tblGrid>
      <w:tr w:rsidR="003E1AD5" w:rsidRPr="001B0E11" w:rsidTr="003E1AD5">
        <w:tc>
          <w:tcPr>
            <w:tcW w:w="2376" w:type="dxa"/>
            <w:shd w:val="clear" w:color="auto" w:fill="auto"/>
          </w:tcPr>
          <w:p w:rsidR="003E1AD5" w:rsidRPr="001B0E11" w:rsidRDefault="003E1AD5" w:rsidP="001B0E11">
            <w:pPr>
              <w:spacing w:after="0" w:line="240" w:lineRule="auto"/>
              <w:jc w:val="both"/>
              <w:rPr>
                <w:rFonts w:ascii="Times New Roman" w:hAnsi="Times New Roman" w:cs="Times New Roman"/>
                <w:b/>
                <w:sz w:val="24"/>
                <w:szCs w:val="24"/>
              </w:rPr>
            </w:pPr>
            <w:r w:rsidRPr="001B0E11">
              <w:rPr>
                <w:rFonts w:ascii="Times New Roman" w:hAnsi="Times New Roman" w:cs="Times New Roman"/>
                <w:b/>
                <w:sz w:val="24"/>
                <w:szCs w:val="24"/>
              </w:rPr>
              <w:t>Наименование получателя</w:t>
            </w:r>
          </w:p>
        </w:tc>
        <w:tc>
          <w:tcPr>
            <w:tcW w:w="3686" w:type="dxa"/>
            <w:shd w:val="clear" w:color="auto" w:fill="auto"/>
          </w:tcPr>
          <w:p w:rsidR="003E1AD5" w:rsidRPr="001B0E11" w:rsidRDefault="003E1AD5" w:rsidP="001B0E11">
            <w:pPr>
              <w:spacing w:after="0" w:line="240" w:lineRule="auto"/>
              <w:ind w:left="-2372"/>
              <w:rPr>
                <w:rFonts w:ascii="Times New Roman" w:hAnsi="Times New Roman" w:cs="Times New Roman"/>
                <w:b/>
                <w:sz w:val="24"/>
                <w:szCs w:val="24"/>
              </w:rPr>
            </w:pPr>
            <w:r w:rsidRPr="001B0E11">
              <w:rPr>
                <w:rFonts w:ascii="Times New Roman" w:hAnsi="Times New Roman" w:cs="Times New Roman"/>
                <w:b/>
                <w:sz w:val="24"/>
                <w:szCs w:val="24"/>
              </w:rPr>
              <w:t>Мероприятия</w:t>
            </w:r>
          </w:p>
        </w:tc>
        <w:tc>
          <w:tcPr>
            <w:tcW w:w="851" w:type="dxa"/>
            <w:shd w:val="clear" w:color="auto" w:fill="auto"/>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Рпр</w:t>
            </w:r>
          </w:p>
        </w:tc>
        <w:tc>
          <w:tcPr>
            <w:tcW w:w="1700" w:type="dxa"/>
            <w:shd w:val="clear" w:color="auto" w:fill="auto"/>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ЦСР</w:t>
            </w:r>
          </w:p>
        </w:tc>
        <w:tc>
          <w:tcPr>
            <w:tcW w:w="709" w:type="dxa"/>
            <w:shd w:val="clear" w:color="auto" w:fill="auto"/>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КВР</w:t>
            </w:r>
          </w:p>
        </w:tc>
        <w:tc>
          <w:tcPr>
            <w:tcW w:w="992" w:type="dxa"/>
            <w:shd w:val="clear" w:color="auto" w:fill="auto"/>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Сумма</w:t>
            </w:r>
          </w:p>
          <w:p w:rsidR="003E1AD5" w:rsidRPr="001B0E11" w:rsidRDefault="003E1AD5" w:rsidP="001B0E11">
            <w:pPr>
              <w:spacing w:after="0" w:line="240" w:lineRule="auto"/>
              <w:rPr>
                <w:rFonts w:ascii="Times New Roman" w:hAnsi="Times New Roman" w:cs="Times New Roman"/>
                <w:b/>
                <w:sz w:val="24"/>
                <w:szCs w:val="24"/>
              </w:rPr>
            </w:pPr>
          </w:p>
        </w:tc>
      </w:tr>
      <w:tr w:rsidR="003E1AD5" w:rsidRPr="001B0E11" w:rsidTr="003E1AD5">
        <w:trPr>
          <w:trHeight w:val="1115"/>
        </w:trPr>
        <w:tc>
          <w:tcPr>
            <w:tcW w:w="2376"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МП ЖКХ «Быструхинского сельсовета»</w:t>
            </w:r>
          </w:p>
        </w:tc>
        <w:tc>
          <w:tcPr>
            <w:tcW w:w="3686" w:type="dxa"/>
            <w:shd w:val="clear" w:color="auto" w:fill="auto"/>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Реализация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государственной программы НСО "Жилищно-коммунальное хозяйство НСО в 2015-2020 годах за счёт средств областного бюджета.</w:t>
            </w:r>
          </w:p>
        </w:tc>
        <w:tc>
          <w:tcPr>
            <w:tcW w:w="851"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0502</w:t>
            </w:r>
          </w:p>
        </w:tc>
        <w:tc>
          <w:tcPr>
            <w:tcW w:w="1700"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70.0.00.70810</w:t>
            </w:r>
          </w:p>
        </w:tc>
        <w:tc>
          <w:tcPr>
            <w:tcW w:w="709"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810</w:t>
            </w:r>
          </w:p>
        </w:tc>
        <w:tc>
          <w:tcPr>
            <w:tcW w:w="992"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450,0</w:t>
            </w:r>
          </w:p>
        </w:tc>
      </w:tr>
      <w:tr w:rsidR="003E1AD5" w:rsidRPr="001B0E11" w:rsidTr="003E1AD5">
        <w:trPr>
          <w:trHeight w:val="1115"/>
        </w:trPr>
        <w:tc>
          <w:tcPr>
            <w:tcW w:w="2376"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МП ЖКХ «Быструхинского сельсовета»</w:t>
            </w:r>
          </w:p>
        </w:tc>
        <w:tc>
          <w:tcPr>
            <w:tcW w:w="3686" w:type="dxa"/>
            <w:shd w:val="clear" w:color="auto" w:fill="auto"/>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Мероприятия в области коммунального хозяйства, связанные с подготовкой объектов к работе в осенне-зимний период</w:t>
            </w:r>
          </w:p>
        </w:tc>
        <w:tc>
          <w:tcPr>
            <w:tcW w:w="851"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0502</w:t>
            </w:r>
          </w:p>
        </w:tc>
        <w:tc>
          <w:tcPr>
            <w:tcW w:w="1700"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70.0.00.05120</w:t>
            </w:r>
          </w:p>
        </w:tc>
        <w:tc>
          <w:tcPr>
            <w:tcW w:w="709"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810</w:t>
            </w:r>
          </w:p>
        </w:tc>
        <w:tc>
          <w:tcPr>
            <w:tcW w:w="992" w:type="dxa"/>
            <w:shd w:val="clear" w:color="auto" w:fill="auto"/>
            <w:vAlign w:val="center"/>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200,0</w:t>
            </w:r>
          </w:p>
        </w:tc>
      </w:tr>
      <w:tr w:rsidR="003E1AD5" w:rsidRPr="001B0E11" w:rsidTr="003E1AD5">
        <w:tc>
          <w:tcPr>
            <w:tcW w:w="2376"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p>
        </w:tc>
        <w:tc>
          <w:tcPr>
            <w:tcW w:w="3686" w:type="dxa"/>
            <w:shd w:val="clear" w:color="auto" w:fill="auto"/>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ИТОГО</w:t>
            </w:r>
          </w:p>
        </w:tc>
        <w:tc>
          <w:tcPr>
            <w:tcW w:w="851"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p>
        </w:tc>
        <w:tc>
          <w:tcPr>
            <w:tcW w:w="1700"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p>
        </w:tc>
        <w:tc>
          <w:tcPr>
            <w:tcW w:w="709" w:type="dxa"/>
            <w:shd w:val="clear" w:color="auto" w:fill="auto"/>
          </w:tcPr>
          <w:p w:rsidR="003E1AD5" w:rsidRPr="001B0E11" w:rsidRDefault="003E1AD5" w:rsidP="001B0E11">
            <w:pPr>
              <w:spacing w:after="0" w:line="240" w:lineRule="auto"/>
              <w:rPr>
                <w:rFonts w:ascii="Times New Roman" w:hAnsi="Times New Roman" w:cs="Times New Roman"/>
                <w:sz w:val="24"/>
                <w:szCs w:val="24"/>
              </w:rPr>
            </w:pPr>
          </w:p>
        </w:tc>
        <w:tc>
          <w:tcPr>
            <w:tcW w:w="992" w:type="dxa"/>
            <w:shd w:val="clear" w:color="auto" w:fill="auto"/>
          </w:tcPr>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650,0</w:t>
            </w:r>
          </w:p>
        </w:tc>
      </w:tr>
    </w:tbl>
    <w:p w:rsidR="003E1AD5" w:rsidRPr="001B0E11" w:rsidRDefault="003E1AD5" w:rsidP="001B0E11">
      <w:pPr>
        <w:spacing w:after="0" w:line="240" w:lineRule="auto"/>
        <w:jc w:val="right"/>
        <w:rPr>
          <w:rFonts w:ascii="Times New Roman" w:hAnsi="Times New Roman" w:cs="Times New Roman"/>
          <w:sz w:val="24"/>
          <w:szCs w:val="24"/>
        </w:rPr>
      </w:pPr>
    </w:p>
    <w:p w:rsidR="00392DBB" w:rsidRDefault="00392DBB"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7</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spacing w:after="0" w:line="240" w:lineRule="auto"/>
        <w:rPr>
          <w:rFonts w:ascii="Times New Roman" w:hAnsi="Times New Roman" w:cs="Times New Roman"/>
          <w:sz w:val="24"/>
          <w:szCs w:val="24"/>
          <w:highlight w:val="yellow"/>
        </w:rPr>
      </w:pPr>
    </w:p>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b/>
          <w:sz w:val="24"/>
          <w:szCs w:val="24"/>
        </w:rPr>
        <w:t>Межбюджетные трансферты,  предоставляемые из бюджета поселения в бюджет Кочковского района</w:t>
      </w:r>
      <w:r w:rsidRPr="001B0E11">
        <w:rPr>
          <w:rFonts w:ascii="Times New Roman" w:hAnsi="Times New Roman" w:cs="Times New Roman"/>
          <w:sz w:val="24"/>
          <w:szCs w:val="24"/>
        </w:rPr>
        <w:t xml:space="preserve"> </w:t>
      </w:r>
      <w:r w:rsidRPr="001B0E11">
        <w:rPr>
          <w:rFonts w:ascii="Times New Roman" w:hAnsi="Times New Roman" w:cs="Times New Roman"/>
          <w:b/>
          <w:sz w:val="24"/>
          <w:szCs w:val="24"/>
        </w:rPr>
        <w:t>Новосибирской области</w:t>
      </w:r>
      <w:r w:rsidRPr="001B0E11">
        <w:rPr>
          <w:rFonts w:ascii="Times New Roman" w:hAnsi="Times New Roman" w:cs="Times New Roman"/>
          <w:sz w:val="24"/>
          <w:szCs w:val="24"/>
        </w:rPr>
        <w:t xml:space="preserve"> </w:t>
      </w:r>
    </w:p>
    <w:p w:rsidR="003E1AD5" w:rsidRPr="001B0E11" w:rsidRDefault="003E1AD5" w:rsidP="001B0E11">
      <w:pPr>
        <w:pStyle w:val="12"/>
        <w:jc w:val="right"/>
        <w:rPr>
          <w:rFonts w:ascii="Times New Roman" w:hAnsi="Times New Roman" w:cs="Times New Roman"/>
          <w:sz w:val="24"/>
          <w:szCs w:val="24"/>
        </w:rPr>
      </w:pPr>
      <w:r w:rsidRPr="001B0E11">
        <w:rPr>
          <w:rFonts w:ascii="Times New Roman" w:hAnsi="Times New Roman" w:cs="Times New Roman"/>
          <w:sz w:val="24"/>
          <w:szCs w:val="24"/>
        </w:rPr>
        <w:t>таблица 1</w:t>
      </w:r>
    </w:p>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sz w:val="24"/>
          <w:szCs w:val="24"/>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1B0E11">
        <w:rPr>
          <w:rFonts w:ascii="Times New Roman" w:hAnsi="Times New Roman" w:cs="Times New Roman"/>
          <w:bCs/>
          <w:color w:val="000000"/>
          <w:sz w:val="24"/>
          <w:szCs w:val="24"/>
        </w:rPr>
        <w:t xml:space="preserve"> на  2018 год</w:t>
      </w:r>
    </w:p>
    <w:p w:rsidR="003E1AD5" w:rsidRPr="001B0E11" w:rsidRDefault="003E1AD5" w:rsidP="001B0E11">
      <w:pPr>
        <w:pStyle w:val="12"/>
        <w:jc w:val="right"/>
        <w:rPr>
          <w:rFonts w:ascii="Times New Roman" w:hAnsi="Times New Roman" w:cs="Times New Roman"/>
          <w:sz w:val="24"/>
          <w:szCs w:val="24"/>
        </w:rPr>
      </w:pPr>
      <w:r w:rsidRPr="001B0E11">
        <w:rPr>
          <w:rFonts w:ascii="Times New Roman" w:hAnsi="Times New Roman" w:cs="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4870"/>
        <w:gridCol w:w="4235"/>
      </w:tblGrid>
      <w:tr w:rsidR="003E1AD5" w:rsidRPr="001B0E11" w:rsidTr="003E1AD5">
        <w:tc>
          <w:tcPr>
            <w:tcW w:w="908"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 п/п</w:t>
            </w:r>
          </w:p>
        </w:tc>
        <w:tc>
          <w:tcPr>
            <w:tcW w:w="5012" w:type="dxa"/>
          </w:tcPr>
          <w:p w:rsidR="003E1AD5" w:rsidRPr="001B0E11" w:rsidRDefault="003E1AD5" w:rsidP="001B0E11">
            <w:pPr>
              <w:pStyle w:val="12"/>
              <w:rPr>
                <w:rFonts w:ascii="Times New Roman" w:hAnsi="Times New Roman" w:cs="Times New Roman"/>
                <w:b/>
                <w:sz w:val="24"/>
                <w:szCs w:val="24"/>
              </w:rPr>
            </w:pPr>
            <w:r w:rsidRPr="001B0E11">
              <w:rPr>
                <w:rFonts w:ascii="Times New Roman" w:hAnsi="Times New Roman" w:cs="Times New Roman"/>
                <w:b/>
                <w:sz w:val="24"/>
                <w:szCs w:val="24"/>
              </w:rPr>
              <w:t>Наименование с/совета</w:t>
            </w:r>
          </w:p>
          <w:p w:rsidR="003E1AD5" w:rsidRPr="001B0E11" w:rsidRDefault="003E1AD5" w:rsidP="001B0E11">
            <w:pPr>
              <w:pStyle w:val="12"/>
              <w:rPr>
                <w:rFonts w:ascii="Times New Roman" w:hAnsi="Times New Roman" w:cs="Times New Roman"/>
                <w:b/>
                <w:sz w:val="24"/>
                <w:szCs w:val="24"/>
              </w:rPr>
            </w:pPr>
          </w:p>
        </w:tc>
        <w:tc>
          <w:tcPr>
            <w:tcW w:w="4394"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Сумма на 2018  год</w:t>
            </w:r>
          </w:p>
        </w:tc>
      </w:tr>
      <w:tr w:rsidR="003E1AD5" w:rsidRPr="001B0E11" w:rsidTr="003E1AD5">
        <w:tc>
          <w:tcPr>
            <w:tcW w:w="908"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1.</w:t>
            </w:r>
          </w:p>
        </w:tc>
        <w:tc>
          <w:tcPr>
            <w:tcW w:w="5012"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передача внешнего муниципального финансового контроля</w:t>
            </w:r>
          </w:p>
        </w:tc>
        <w:tc>
          <w:tcPr>
            <w:tcW w:w="4394" w:type="dxa"/>
          </w:tcPr>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sz w:val="24"/>
                <w:szCs w:val="24"/>
              </w:rPr>
              <w:t>16,1</w:t>
            </w:r>
          </w:p>
        </w:tc>
      </w:tr>
      <w:tr w:rsidR="003E1AD5" w:rsidRPr="001B0E11" w:rsidTr="003E1AD5">
        <w:tc>
          <w:tcPr>
            <w:tcW w:w="908"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2.</w:t>
            </w:r>
          </w:p>
        </w:tc>
        <w:tc>
          <w:tcPr>
            <w:tcW w:w="5012"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 xml:space="preserve">Полномочия по составлению проекта </w:t>
            </w:r>
            <w:r w:rsidRPr="001B0E11">
              <w:rPr>
                <w:rFonts w:ascii="Times New Roman" w:hAnsi="Times New Roman" w:cs="Times New Roman"/>
                <w:sz w:val="24"/>
                <w:szCs w:val="24"/>
              </w:rPr>
              <w:lastRenderedPageBreak/>
              <w:t xml:space="preserve">бюджета, исполнению бюджета </w:t>
            </w:r>
          </w:p>
        </w:tc>
        <w:tc>
          <w:tcPr>
            <w:tcW w:w="4394" w:type="dxa"/>
          </w:tcPr>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sz w:val="24"/>
                <w:szCs w:val="24"/>
              </w:rPr>
              <w:lastRenderedPageBreak/>
              <w:t>694,9</w:t>
            </w:r>
          </w:p>
        </w:tc>
      </w:tr>
      <w:tr w:rsidR="003E1AD5" w:rsidRPr="001B0E11" w:rsidTr="003E1AD5">
        <w:tc>
          <w:tcPr>
            <w:tcW w:w="908" w:type="dxa"/>
          </w:tcPr>
          <w:p w:rsidR="003E1AD5" w:rsidRPr="001B0E11" w:rsidRDefault="003E1AD5" w:rsidP="001B0E11">
            <w:pPr>
              <w:pStyle w:val="12"/>
              <w:rPr>
                <w:rFonts w:ascii="Times New Roman" w:hAnsi="Times New Roman" w:cs="Times New Roman"/>
                <w:b/>
                <w:sz w:val="24"/>
                <w:szCs w:val="24"/>
              </w:rPr>
            </w:pPr>
          </w:p>
        </w:tc>
        <w:tc>
          <w:tcPr>
            <w:tcW w:w="5012" w:type="dxa"/>
          </w:tcPr>
          <w:p w:rsidR="003E1AD5" w:rsidRPr="001B0E11" w:rsidRDefault="003E1AD5" w:rsidP="001B0E11">
            <w:pPr>
              <w:pStyle w:val="12"/>
              <w:rPr>
                <w:rFonts w:ascii="Times New Roman" w:hAnsi="Times New Roman" w:cs="Times New Roman"/>
                <w:b/>
                <w:sz w:val="24"/>
                <w:szCs w:val="24"/>
              </w:rPr>
            </w:pPr>
            <w:r w:rsidRPr="001B0E11">
              <w:rPr>
                <w:rFonts w:ascii="Times New Roman" w:hAnsi="Times New Roman" w:cs="Times New Roman"/>
                <w:b/>
                <w:sz w:val="24"/>
                <w:szCs w:val="24"/>
              </w:rPr>
              <w:t>ИТОГО:</w:t>
            </w:r>
          </w:p>
        </w:tc>
        <w:tc>
          <w:tcPr>
            <w:tcW w:w="4394"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711,0</w:t>
            </w:r>
          </w:p>
        </w:tc>
      </w:tr>
    </w:tbl>
    <w:p w:rsidR="003E1AD5" w:rsidRPr="001B0E11" w:rsidRDefault="003E1AD5" w:rsidP="001B0E11">
      <w:pPr>
        <w:pStyle w:val="12"/>
        <w:rPr>
          <w:rFonts w:ascii="Times New Roman" w:hAnsi="Times New Roman" w:cs="Times New Roman"/>
          <w:b/>
          <w:sz w:val="24"/>
          <w:szCs w:val="24"/>
          <w:highlight w:val="yellow"/>
        </w:rPr>
      </w:pPr>
    </w:p>
    <w:p w:rsidR="003E1AD5" w:rsidRPr="001B0E11" w:rsidRDefault="003E1AD5" w:rsidP="001B0E11">
      <w:pPr>
        <w:pStyle w:val="12"/>
        <w:jc w:val="right"/>
        <w:rPr>
          <w:rFonts w:ascii="Times New Roman" w:hAnsi="Times New Roman" w:cs="Times New Roman"/>
          <w:sz w:val="24"/>
          <w:szCs w:val="24"/>
        </w:rPr>
      </w:pPr>
      <w:r w:rsidRPr="001B0E11">
        <w:rPr>
          <w:rFonts w:ascii="Times New Roman" w:hAnsi="Times New Roman" w:cs="Times New Roman"/>
          <w:sz w:val="24"/>
          <w:szCs w:val="24"/>
        </w:rPr>
        <w:t>таблица 2</w:t>
      </w:r>
    </w:p>
    <w:p w:rsidR="003E1AD5" w:rsidRPr="001B0E11" w:rsidRDefault="003E1AD5" w:rsidP="001B0E11">
      <w:pPr>
        <w:pStyle w:val="12"/>
        <w:jc w:val="center"/>
        <w:rPr>
          <w:rFonts w:ascii="Times New Roman" w:hAnsi="Times New Roman" w:cs="Times New Roman"/>
          <w:bCs/>
          <w:color w:val="000000"/>
          <w:sz w:val="24"/>
          <w:szCs w:val="24"/>
        </w:rPr>
      </w:pPr>
      <w:r w:rsidRPr="001B0E11">
        <w:rPr>
          <w:rFonts w:ascii="Times New Roman" w:hAnsi="Times New Roman" w:cs="Times New Roman"/>
          <w:sz w:val="24"/>
          <w:szCs w:val="24"/>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1B0E11">
        <w:rPr>
          <w:rFonts w:ascii="Times New Roman" w:hAnsi="Times New Roman" w:cs="Times New Roman"/>
          <w:bCs/>
          <w:color w:val="000000"/>
          <w:sz w:val="24"/>
          <w:szCs w:val="24"/>
        </w:rPr>
        <w:t xml:space="preserve"> на  2019 - 2020 годы</w:t>
      </w:r>
    </w:p>
    <w:p w:rsidR="003E1AD5" w:rsidRPr="001B0E11" w:rsidRDefault="003E1AD5" w:rsidP="001B0E11">
      <w:pPr>
        <w:pStyle w:val="12"/>
        <w:jc w:val="center"/>
        <w:rPr>
          <w:rFonts w:ascii="Times New Roman" w:hAnsi="Times New Roman" w:cs="Times New Roman"/>
          <w:sz w:val="24"/>
          <w:szCs w:val="24"/>
        </w:rPr>
      </w:pPr>
    </w:p>
    <w:p w:rsidR="003E1AD5" w:rsidRPr="001B0E11" w:rsidRDefault="003E1AD5" w:rsidP="001B0E11">
      <w:pPr>
        <w:pStyle w:val="12"/>
        <w:jc w:val="right"/>
        <w:rPr>
          <w:rFonts w:ascii="Times New Roman" w:hAnsi="Times New Roman" w:cs="Times New Roman"/>
          <w:sz w:val="24"/>
          <w:szCs w:val="24"/>
        </w:rPr>
      </w:pPr>
      <w:r w:rsidRPr="001B0E11">
        <w:rPr>
          <w:rFonts w:ascii="Times New Roman" w:hAnsi="Times New Roman" w:cs="Times New Roman"/>
          <w:sz w:val="24"/>
          <w:szCs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4926"/>
        <w:gridCol w:w="2086"/>
        <w:gridCol w:w="2086"/>
      </w:tblGrid>
      <w:tr w:rsidR="003E1AD5" w:rsidRPr="001B0E11" w:rsidTr="003E1AD5">
        <w:tc>
          <w:tcPr>
            <w:tcW w:w="908" w:type="dxa"/>
            <w:vMerge w:val="restart"/>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 п/п</w:t>
            </w:r>
          </w:p>
        </w:tc>
        <w:tc>
          <w:tcPr>
            <w:tcW w:w="5012" w:type="dxa"/>
            <w:vMerge w:val="restart"/>
          </w:tcPr>
          <w:p w:rsidR="003E1AD5" w:rsidRPr="001B0E11" w:rsidRDefault="003E1AD5" w:rsidP="001B0E11">
            <w:pPr>
              <w:pStyle w:val="12"/>
              <w:rPr>
                <w:rFonts w:ascii="Times New Roman" w:hAnsi="Times New Roman" w:cs="Times New Roman"/>
                <w:b/>
                <w:sz w:val="24"/>
                <w:szCs w:val="24"/>
              </w:rPr>
            </w:pPr>
            <w:r w:rsidRPr="001B0E11">
              <w:rPr>
                <w:rFonts w:ascii="Times New Roman" w:hAnsi="Times New Roman" w:cs="Times New Roman"/>
                <w:b/>
                <w:sz w:val="24"/>
                <w:szCs w:val="24"/>
              </w:rPr>
              <w:t>Наименование с/совета</w:t>
            </w:r>
          </w:p>
          <w:p w:rsidR="003E1AD5" w:rsidRPr="001B0E11" w:rsidRDefault="003E1AD5" w:rsidP="001B0E11">
            <w:pPr>
              <w:pStyle w:val="12"/>
              <w:rPr>
                <w:rFonts w:ascii="Times New Roman" w:hAnsi="Times New Roman" w:cs="Times New Roman"/>
                <w:b/>
                <w:sz w:val="24"/>
                <w:szCs w:val="24"/>
              </w:rPr>
            </w:pPr>
          </w:p>
        </w:tc>
        <w:tc>
          <w:tcPr>
            <w:tcW w:w="4252" w:type="dxa"/>
            <w:gridSpan w:val="2"/>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Плановый период</w:t>
            </w:r>
          </w:p>
        </w:tc>
      </w:tr>
      <w:tr w:rsidR="003E1AD5" w:rsidRPr="001B0E11" w:rsidTr="003E1AD5">
        <w:tc>
          <w:tcPr>
            <w:tcW w:w="908" w:type="dxa"/>
            <w:vMerge/>
          </w:tcPr>
          <w:p w:rsidR="003E1AD5" w:rsidRPr="001B0E11" w:rsidRDefault="003E1AD5" w:rsidP="001B0E11">
            <w:pPr>
              <w:pStyle w:val="12"/>
              <w:rPr>
                <w:rFonts w:ascii="Times New Roman" w:hAnsi="Times New Roman" w:cs="Times New Roman"/>
                <w:sz w:val="24"/>
                <w:szCs w:val="24"/>
              </w:rPr>
            </w:pPr>
          </w:p>
        </w:tc>
        <w:tc>
          <w:tcPr>
            <w:tcW w:w="5012" w:type="dxa"/>
            <w:vMerge/>
          </w:tcPr>
          <w:p w:rsidR="003E1AD5" w:rsidRPr="001B0E11" w:rsidRDefault="003E1AD5" w:rsidP="001B0E11">
            <w:pPr>
              <w:pStyle w:val="12"/>
              <w:rPr>
                <w:rFonts w:ascii="Times New Roman" w:hAnsi="Times New Roman" w:cs="Times New Roman"/>
                <w:b/>
                <w:sz w:val="24"/>
                <w:szCs w:val="24"/>
              </w:rPr>
            </w:pPr>
          </w:p>
        </w:tc>
        <w:tc>
          <w:tcPr>
            <w:tcW w:w="2126"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2019 год</w:t>
            </w:r>
          </w:p>
        </w:tc>
        <w:tc>
          <w:tcPr>
            <w:tcW w:w="2126"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2020 год</w:t>
            </w:r>
          </w:p>
        </w:tc>
      </w:tr>
      <w:tr w:rsidR="003E1AD5" w:rsidRPr="001B0E11" w:rsidTr="003E1AD5">
        <w:tc>
          <w:tcPr>
            <w:tcW w:w="908"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1.</w:t>
            </w:r>
          </w:p>
        </w:tc>
        <w:tc>
          <w:tcPr>
            <w:tcW w:w="5012" w:type="dxa"/>
          </w:tcPr>
          <w:p w:rsidR="003E1AD5" w:rsidRPr="001B0E11" w:rsidRDefault="003E1AD5" w:rsidP="001B0E11">
            <w:pPr>
              <w:pStyle w:val="12"/>
              <w:rPr>
                <w:rFonts w:ascii="Times New Roman" w:hAnsi="Times New Roman" w:cs="Times New Roman"/>
                <w:sz w:val="24"/>
                <w:szCs w:val="24"/>
              </w:rPr>
            </w:pPr>
            <w:r w:rsidRPr="001B0E11">
              <w:rPr>
                <w:rFonts w:ascii="Times New Roman" w:hAnsi="Times New Roman" w:cs="Times New Roman"/>
                <w:sz w:val="24"/>
                <w:szCs w:val="24"/>
              </w:rPr>
              <w:t>передача внешнего муниципального финансового контроля</w:t>
            </w:r>
          </w:p>
        </w:tc>
        <w:tc>
          <w:tcPr>
            <w:tcW w:w="2126" w:type="dxa"/>
          </w:tcPr>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sz w:val="24"/>
                <w:szCs w:val="24"/>
              </w:rPr>
              <w:t>16,1</w:t>
            </w:r>
          </w:p>
        </w:tc>
        <w:tc>
          <w:tcPr>
            <w:tcW w:w="2126" w:type="dxa"/>
          </w:tcPr>
          <w:p w:rsidR="003E1AD5" w:rsidRPr="001B0E11" w:rsidRDefault="003E1AD5" w:rsidP="001B0E11">
            <w:pPr>
              <w:pStyle w:val="12"/>
              <w:jc w:val="center"/>
              <w:rPr>
                <w:rFonts w:ascii="Times New Roman" w:hAnsi="Times New Roman" w:cs="Times New Roman"/>
                <w:sz w:val="24"/>
                <w:szCs w:val="24"/>
              </w:rPr>
            </w:pPr>
            <w:r w:rsidRPr="001B0E11">
              <w:rPr>
                <w:rFonts w:ascii="Times New Roman" w:hAnsi="Times New Roman" w:cs="Times New Roman"/>
                <w:sz w:val="24"/>
                <w:szCs w:val="24"/>
              </w:rPr>
              <w:t>16,1</w:t>
            </w:r>
          </w:p>
        </w:tc>
      </w:tr>
      <w:tr w:rsidR="003E1AD5" w:rsidRPr="001B0E11" w:rsidTr="003E1AD5">
        <w:tc>
          <w:tcPr>
            <w:tcW w:w="908" w:type="dxa"/>
          </w:tcPr>
          <w:p w:rsidR="003E1AD5" w:rsidRPr="001B0E11" w:rsidRDefault="003E1AD5" w:rsidP="001B0E11">
            <w:pPr>
              <w:pStyle w:val="12"/>
              <w:rPr>
                <w:rFonts w:ascii="Times New Roman" w:hAnsi="Times New Roman" w:cs="Times New Roman"/>
                <w:b/>
                <w:sz w:val="24"/>
                <w:szCs w:val="24"/>
              </w:rPr>
            </w:pPr>
          </w:p>
        </w:tc>
        <w:tc>
          <w:tcPr>
            <w:tcW w:w="5012" w:type="dxa"/>
          </w:tcPr>
          <w:p w:rsidR="003E1AD5" w:rsidRPr="001B0E11" w:rsidRDefault="003E1AD5" w:rsidP="001B0E11">
            <w:pPr>
              <w:pStyle w:val="12"/>
              <w:rPr>
                <w:rFonts w:ascii="Times New Roman" w:hAnsi="Times New Roman" w:cs="Times New Roman"/>
                <w:b/>
                <w:sz w:val="24"/>
                <w:szCs w:val="24"/>
              </w:rPr>
            </w:pPr>
            <w:r w:rsidRPr="001B0E11">
              <w:rPr>
                <w:rFonts w:ascii="Times New Roman" w:hAnsi="Times New Roman" w:cs="Times New Roman"/>
                <w:b/>
                <w:sz w:val="24"/>
                <w:szCs w:val="24"/>
              </w:rPr>
              <w:t>ИТОГО:</w:t>
            </w:r>
          </w:p>
        </w:tc>
        <w:tc>
          <w:tcPr>
            <w:tcW w:w="2126"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16,1</w:t>
            </w:r>
          </w:p>
        </w:tc>
        <w:tc>
          <w:tcPr>
            <w:tcW w:w="2126" w:type="dxa"/>
          </w:tcPr>
          <w:p w:rsidR="003E1AD5" w:rsidRPr="001B0E11" w:rsidRDefault="003E1AD5" w:rsidP="001B0E11">
            <w:pPr>
              <w:pStyle w:val="12"/>
              <w:jc w:val="center"/>
              <w:rPr>
                <w:rFonts w:ascii="Times New Roman" w:hAnsi="Times New Roman" w:cs="Times New Roman"/>
                <w:b/>
                <w:sz w:val="24"/>
                <w:szCs w:val="24"/>
              </w:rPr>
            </w:pPr>
            <w:r w:rsidRPr="001B0E11">
              <w:rPr>
                <w:rFonts w:ascii="Times New Roman" w:hAnsi="Times New Roman" w:cs="Times New Roman"/>
                <w:b/>
                <w:sz w:val="24"/>
                <w:szCs w:val="24"/>
              </w:rPr>
              <w:t>16,1</w:t>
            </w:r>
          </w:p>
        </w:tc>
      </w:tr>
    </w:tbl>
    <w:p w:rsidR="003E1AD5" w:rsidRPr="001B0E11" w:rsidRDefault="003E1AD5" w:rsidP="001B0E11">
      <w:pPr>
        <w:pStyle w:val="ae"/>
        <w:jc w:val="right"/>
        <w:rPr>
          <w:rFonts w:ascii="Times New Roman" w:hAnsi="Times New Roman" w:cs="Times New Roman"/>
          <w:sz w:val="24"/>
          <w:szCs w:val="24"/>
          <w:highlight w:val="yellow"/>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8</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E16DB7">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                                                                               </w:t>
      </w:r>
    </w:p>
    <w:tbl>
      <w:tblPr>
        <w:tblW w:w="9938" w:type="dxa"/>
        <w:tblInd w:w="93" w:type="dxa"/>
        <w:tblLook w:val="04A0" w:firstRow="1" w:lastRow="0" w:firstColumn="1" w:lastColumn="0" w:noHBand="0" w:noVBand="1"/>
      </w:tblPr>
      <w:tblGrid>
        <w:gridCol w:w="5681"/>
        <w:gridCol w:w="337"/>
        <w:gridCol w:w="1399"/>
        <w:gridCol w:w="697"/>
        <w:gridCol w:w="1824"/>
      </w:tblGrid>
      <w:tr w:rsidR="003E1AD5" w:rsidRPr="001B0E11" w:rsidTr="003E1AD5">
        <w:trPr>
          <w:trHeight w:val="792"/>
        </w:trPr>
        <w:tc>
          <w:tcPr>
            <w:tcW w:w="9938" w:type="dxa"/>
            <w:gridSpan w:val="5"/>
            <w:tcBorders>
              <w:top w:val="nil"/>
              <w:left w:val="nil"/>
              <w:bottom w:val="nil"/>
              <w:right w:val="nil"/>
            </w:tcBorders>
            <w:shd w:val="clear" w:color="auto" w:fill="auto"/>
            <w:hideMark/>
          </w:tcPr>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t xml:space="preserve">Перечень муниципальных программ Быструхинского сельсовета Кочковского района  Новосибирской области, предусмотренных к финансированию из бюджета в 2018 году и плановом периоде </w:t>
            </w:r>
          </w:p>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t>2019-2020 годов</w:t>
            </w:r>
          </w:p>
        </w:tc>
      </w:tr>
      <w:tr w:rsidR="003E1AD5" w:rsidRPr="001B0E11" w:rsidTr="003E1AD5">
        <w:trPr>
          <w:trHeight w:val="480"/>
        </w:trPr>
        <w:tc>
          <w:tcPr>
            <w:tcW w:w="6018" w:type="dxa"/>
            <w:gridSpan w:val="2"/>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sz w:val="24"/>
                <w:szCs w:val="24"/>
              </w:rPr>
            </w:pPr>
          </w:p>
        </w:tc>
        <w:tc>
          <w:tcPr>
            <w:tcW w:w="1399"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color w:val="000000"/>
                <w:sz w:val="24"/>
                <w:szCs w:val="24"/>
              </w:rPr>
            </w:pPr>
          </w:p>
        </w:tc>
        <w:tc>
          <w:tcPr>
            <w:tcW w:w="697"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
                <w:bCs/>
                <w:color w:val="000000"/>
                <w:sz w:val="24"/>
                <w:szCs w:val="24"/>
              </w:rPr>
            </w:pPr>
          </w:p>
        </w:tc>
        <w:tc>
          <w:tcPr>
            <w:tcW w:w="1824"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Таблица 1</w:t>
            </w:r>
          </w:p>
        </w:tc>
      </w:tr>
      <w:tr w:rsidR="003E1AD5" w:rsidRPr="001B0E11" w:rsidTr="003E1AD5">
        <w:trPr>
          <w:trHeight w:val="930"/>
        </w:trPr>
        <w:tc>
          <w:tcPr>
            <w:tcW w:w="9938" w:type="dxa"/>
            <w:gridSpan w:val="5"/>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2018 году</w:t>
            </w:r>
          </w:p>
        </w:tc>
      </w:tr>
      <w:tr w:rsidR="003E1AD5" w:rsidRPr="001B0E11" w:rsidTr="003E1AD5">
        <w:trPr>
          <w:trHeight w:val="600"/>
        </w:trPr>
        <w:tc>
          <w:tcPr>
            <w:tcW w:w="5681"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1736" w:type="dxa"/>
            <w:gridSpan w:val="2"/>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697"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1824"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тыс. рублей</w:t>
            </w:r>
          </w:p>
        </w:tc>
      </w:tr>
    </w:tbl>
    <w:p w:rsidR="003E1AD5" w:rsidRPr="001B0E11" w:rsidRDefault="003E1AD5" w:rsidP="001B0E11">
      <w:pPr>
        <w:pStyle w:val="ae"/>
        <w:jc w:val="right"/>
        <w:rPr>
          <w:rFonts w:ascii="Times New Roman" w:hAnsi="Times New Roman" w:cs="Times New Roman"/>
          <w:sz w:val="24"/>
          <w:szCs w:val="24"/>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929"/>
        <w:gridCol w:w="1432"/>
      </w:tblGrid>
      <w:tr w:rsidR="003E1AD5" w:rsidRPr="001B0E11" w:rsidTr="003E1AD5">
        <w:tc>
          <w:tcPr>
            <w:tcW w:w="691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КЦСР</w:t>
            </w:r>
          </w:p>
        </w:tc>
        <w:tc>
          <w:tcPr>
            <w:tcW w:w="1432"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Сумма</w:t>
            </w:r>
          </w:p>
          <w:p w:rsidR="003E1AD5" w:rsidRPr="001B0E11" w:rsidRDefault="003E1AD5" w:rsidP="001B0E11">
            <w:pPr>
              <w:spacing w:after="0" w:line="240" w:lineRule="auto"/>
              <w:rPr>
                <w:rFonts w:ascii="Times New Roman" w:hAnsi="Times New Roman" w:cs="Times New Roman"/>
                <w:sz w:val="24"/>
                <w:szCs w:val="24"/>
              </w:rPr>
            </w:pPr>
          </w:p>
        </w:tc>
      </w:tr>
      <w:tr w:rsidR="003E1AD5" w:rsidRPr="001B0E11" w:rsidTr="003E1AD5">
        <w:tc>
          <w:tcPr>
            <w:tcW w:w="691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Защита населения на территории Быструхинского сельсовета на 2017-2020 годы"</w:t>
            </w:r>
          </w:p>
        </w:tc>
        <w:tc>
          <w:tcPr>
            <w:tcW w:w="192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73.0.01.00000</w:t>
            </w:r>
          </w:p>
        </w:tc>
        <w:tc>
          <w:tcPr>
            <w:tcW w:w="143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11,0</w:t>
            </w:r>
          </w:p>
        </w:tc>
      </w:tr>
      <w:tr w:rsidR="003E1AD5" w:rsidRPr="001B0E11" w:rsidTr="003E1AD5">
        <w:tc>
          <w:tcPr>
            <w:tcW w:w="691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192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143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4247,1</w:t>
            </w:r>
          </w:p>
        </w:tc>
      </w:tr>
      <w:tr w:rsidR="003E1AD5" w:rsidRPr="001B0E11" w:rsidTr="003E1AD5">
        <w:tc>
          <w:tcPr>
            <w:tcW w:w="691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на 2017-2020 годы" </w:t>
            </w:r>
          </w:p>
        </w:tc>
        <w:tc>
          <w:tcPr>
            <w:tcW w:w="1929"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143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c>
          <w:tcPr>
            <w:tcW w:w="691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ИТОГО</w:t>
            </w:r>
          </w:p>
        </w:tc>
        <w:tc>
          <w:tcPr>
            <w:tcW w:w="1929"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b/>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8308,8</w:t>
            </w:r>
          </w:p>
        </w:tc>
      </w:tr>
    </w:tbl>
    <w:p w:rsidR="003E1AD5" w:rsidRPr="001B0E11" w:rsidRDefault="003E1AD5" w:rsidP="001B0E11">
      <w:pPr>
        <w:pStyle w:val="ae"/>
        <w:jc w:val="right"/>
        <w:rPr>
          <w:rFonts w:ascii="Times New Roman" w:hAnsi="Times New Roman" w:cs="Times New Roman"/>
          <w:sz w:val="24"/>
          <w:szCs w:val="24"/>
          <w:highlight w:val="yellow"/>
        </w:rPr>
      </w:pPr>
    </w:p>
    <w:tbl>
      <w:tblPr>
        <w:tblW w:w="9938" w:type="dxa"/>
        <w:tblInd w:w="93" w:type="dxa"/>
        <w:tblLook w:val="04A0" w:firstRow="1" w:lastRow="0" w:firstColumn="1" w:lastColumn="0" w:noHBand="0" w:noVBand="1"/>
      </w:tblPr>
      <w:tblGrid>
        <w:gridCol w:w="5681"/>
        <w:gridCol w:w="337"/>
        <w:gridCol w:w="1399"/>
        <w:gridCol w:w="697"/>
        <w:gridCol w:w="1824"/>
      </w:tblGrid>
      <w:tr w:rsidR="003E1AD5" w:rsidRPr="001B0E11" w:rsidTr="003E1AD5">
        <w:trPr>
          <w:trHeight w:val="480"/>
        </w:trPr>
        <w:tc>
          <w:tcPr>
            <w:tcW w:w="6018" w:type="dxa"/>
            <w:gridSpan w:val="2"/>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sz w:val="24"/>
                <w:szCs w:val="24"/>
              </w:rPr>
            </w:pPr>
          </w:p>
        </w:tc>
        <w:tc>
          <w:tcPr>
            <w:tcW w:w="1399"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color w:val="000000"/>
                <w:sz w:val="24"/>
                <w:szCs w:val="24"/>
              </w:rPr>
            </w:pPr>
          </w:p>
        </w:tc>
        <w:tc>
          <w:tcPr>
            <w:tcW w:w="697"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
                <w:bCs/>
                <w:color w:val="000000"/>
                <w:sz w:val="24"/>
                <w:szCs w:val="24"/>
              </w:rPr>
            </w:pPr>
          </w:p>
        </w:tc>
        <w:tc>
          <w:tcPr>
            <w:tcW w:w="1824" w:type="dxa"/>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color w:val="000000"/>
                <w:sz w:val="24"/>
                <w:szCs w:val="24"/>
              </w:rPr>
            </w:pPr>
          </w:p>
          <w:p w:rsidR="003E1AD5" w:rsidRPr="001B0E11" w:rsidRDefault="003E1AD5" w:rsidP="001B0E11">
            <w:pPr>
              <w:spacing w:after="0" w:line="240" w:lineRule="auto"/>
              <w:jc w:val="center"/>
              <w:rPr>
                <w:rFonts w:ascii="Times New Roman" w:hAnsi="Times New Roman" w:cs="Times New Roman"/>
                <w:bCs/>
                <w:color w:val="000000"/>
                <w:sz w:val="24"/>
                <w:szCs w:val="24"/>
              </w:rPr>
            </w:pPr>
          </w:p>
          <w:p w:rsidR="003E1AD5" w:rsidRPr="001B0E11" w:rsidRDefault="003E1AD5" w:rsidP="001B0E11">
            <w:pPr>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Таблица 2</w:t>
            </w:r>
          </w:p>
        </w:tc>
      </w:tr>
      <w:tr w:rsidR="003E1AD5" w:rsidRPr="001B0E11" w:rsidTr="003E1AD5">
        <w:trPr>
          <w:trHeight w:val="930"/>
        </w:trPr>
        <w:tc>
          <w:tcPr>
            <w:tcW w:w="9938" w:type="dxa"/>
            <w:gridSpan w:val="5"/>
            <w:tcBorders>
              <w:top w:val="nil"/>
              <w:left w:val="nil"/>
              <w:bottom w:val="nil"/>
              <w:right w:val="nil"/>
            </w:tcBorders>
            <w:shd w:val="clear" w:color="auto" w:fill="auto"/>
            <w:vAlign w:val="bottom"/>
            <w:hideMark/>
          </w:tcPr>
          <w:p w:rsidR="003E1AD5" w:rsidRPr="001B0E11" w:rsidRDefault="003E1AD5" w:rsidP="001B0E11">
            <w:pPr>
              <w:spacing w:after="0" w:line="240" w:lineRule="auto"/>
              <w:jc w:val="center"/>
              <w:rPr>
                <w:rFonts w:ascii="Times New Roman" w:hAnsi="Times New Roman" w:cs="Times New Roman"/>
                <w:bCs/>
                <w:sz w:val="24"/>
                <w:szCs w:val="24"/>
              </w:rPr>
            </w:pPr>
            <w:r w:rsidRPr="001B0E11">
              <w:rPr>
                <w:rFonts w:ascii="Times New Roman" w:hAnsi="Times New Roman" w:cs="Times New Roman"/>
                <w:bCs/>
                <w:sz w:val="24"/>
                <w:szCs w:val="24"/>
              </w:rPr>
              <w:lastRenderedPageBreak/>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2019-2020 годов</w:t>
            </w:r>
          </w:p>
        </w:tc>
      </w:tr>
      <w:tr w:rsidR="003E1AD5" w:rsidRPr="001B0E11" w:rsidTr="003E1AD5">
        <w:trPr>
          <w:trHeight w:val="600"/>
        </w:trPr>
        <w:tc>
          <w:tcPr>
            <w:tcW w:w="5681"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1736" w:type="dxa"/>
            <w:gridSpan w:val="2"/>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697"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highlight w:val="green"/>
              </w:rPr>
            </w:pPr>
          </w:p>
        </w:tc>
        <w:tc>
          <w:tcPr>
            <w:tcW w:w="1824" w:type="dxa"/>
            <w:tcBorders>
              <w:top w:val="nil"/>
              <w:left w:val="nil"/>
              <w:bottom w:val="nil"/>
              <w:right w:val="nil"/>
            </w:tcBorders>
            <w:shd w:val="clear" w:color="auto" w:fill="auto"/>
            <w:noWrap/>
            <w:vAlign w:val="bottom"/>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тыс. рублей</w:t>
            </w:r>
          </w:p>
        </w:tc>
      </w:tr>
    </w:tbl>
    <w:p w:rsidR="003E1AD5" w:rsidRPr="001B0E11" w:rsidRDefault="003E1AD5" w:rsidP="001B0E11">
      <w:pPr>
        <w:pStyle w:val="ae"/>
        <w:jc w:val="right"/>
        <w:rPr>
          <w:rFonts w:ascii="Times New Roman" w:hAnsi="Times New Roman" w:cs="Times New Roman"/>
          <w:sz w:val="24"/>
          <w:szCs w:val="24"/>
          <w:highlight w:val="yellow"/>
        </w:rPr>
      </w:pPr>
    </w:p>
    <w:tbl>
      <w:tblPr>
        <w:tblW w:w="10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596"/>
        <w:gridCol w:w="1097"/>
        <w:gridCol w:w="1097"/>
      </w:tblGrid>
      <w:tr w:rsidR="003E1AD5" w:rsidRPr="001B0E11" w:rsidTr="003E1AD5">
        <w:tc>
          <w:tcPr>
            <w:tcW w:w="6487" w:type="dxa"/>
            <w:vMerge w:val="restart"/>
            <w:tcBorders>
              <w:top w:val="single" w:sz="4" w:space="0" w:color="auto"/>
              <w:left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КЦСР</w:t>
            </w:r>
          </w:p>
        </w:tc>
        <w:tc>
          <w:tcPr>
            <w:tcW w:w="2194" w:type="dxa"/>
            <w:gridSpan w:val="2"/>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Плановый период</w:t>
            </w:r>
          </w:p>
          <w:p w:rsidR="003E1AD5" w:rsidRPr="001B0E11" w:rsidRDefault="003E1AD5" w:rsidP="001B0E11">
            <w:pPr>
              <w:spacing w:after="0" w:line="240" w:lineRule="auto"/>
              <w:rPr>
                <w:rFonts w:ascii="Times New Roman" w:hAnsi="Times New Roman" w:cs="Times New Roman"/>
                <w:sz w:val="24"/>
                <w:szCs w:val="24"/>
              </w:rPr>
            </w:pPr>
          </w:p>
        </w:tc>
      </w:tr>
      <w:tr w:rsidR="003E1AD5" w:rsidRPr="001B0E11" w:rsidTr="003E1AD5">
        <w:tc>
          <w:tcPr>
            <w:tcW w:w="6487" w:type="dxa"/>
            <w:vMerge/>
            <w:tcBorders>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p>
        </w:tc>
        <w:tc>
          <w:tcPr>
            <w:tcW w:w="1596" w:type="dxa"/>
            <w:vMerge/>
            <w:tcBorders>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2019 г.</w:t>
            </w: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2020 г.</w:t>
            </w:r>
          </w:p>
        </w:tc>
      </w:tr>
      <w:tr w:rsidR="003E1AD5" w:rsidRPr="001B0E11" w:rsidTr="003E1AD5">
        <w:tc>
          <w:tcPr>
            <w:tcW w:w="648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Защита населения на территории Быструхинского сельсовета на 2017-2020 годы"</w:t>
            </w:r>
          </w:p>
        </w:tc>
        <w:tc>
          <w:tcPr>
            <w:tcW w:w="159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73.0.01.00000</w:t>
            </w:r>
          </w:p>
        </w:tc>
        <w:tc>
          <w:tcPr>
            <w:tcW w:w="10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w:t>
            </w: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w:t>
            </w:r>
          </w:p>
        </w:tc>
      </w:tr>
      <w:tr w:rsidR="003E1AD5" w:rsidRPr="001B0E11" w:rsidTr="003E1AD5">
        <w:tc>
          <w:tcPr>
            <w:tcW w:w="648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159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10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3419,0</w:t>
            </w: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3443,3</w:t>
            </w:r>
          </w:p>
        </w:tc>
      </w:tr>
      <w:tr w:rsidR="003E1AD5" w:rsidRPr="001B0E11" w:rsidTr="003E1AD5">
        <w:tc>
          <w:tcPr>
            <w:tcW w:w="648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на 2017-2020 годы" </w:t>
            </w:r>
          </w:p>
        </w:tc>
        <w:tc>
          <w:tcPr>
            <w:tcW w:w="1596"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10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4050,7</w:t>
            </w:r>
          </w:p>
        </w:tc>
      </w:tr>
      <w:tr w:rsidR="003E1AD5" w:rsidRPr="001B0E11" w:rsidTr="003E1AD5">
        <w:tc>
          <w:tcPr>
            <w:tcW w:w="648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sz w:val="24"/>
                <w:szCs w:val="24"/>
              </w:rPr>
              <w:t>ИТОГО</w:t>
            </w:r>
          </w:p>
        </w:tc>
        <w:tc>
          <w:tcPr>
            <w:tcW w:w="1596"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rPr>
                <w:rFonts w:ascii="Times New Roman" w:hAnsi="Times New Roman" w:cs="Times New Roman"/>
                <w:b/>
                <w:sz w:val="24"/>
                <w:szCs w:val="24"/>
              </w:rPr>
            </w:pPr>
          </w:p>
        </w:tc>
        <w:tc>
          <w:tcPr>
            <w:tcW w:w="1097" w:type="dxa"/>
            <w:tcBorders>
              <w:top w:val="single" w:sz="4" w:space="0" w:color="auto"/>
              <w:left w:val="single" w:sz="4" w:space="0" w:color="auto"/>
              <w:bottom w:val="single" w:sz="4" w:space="0" w:color="auto"/>
              <w:right w:val="single" w:sz="4" w:space="0" w:color="auto"/>
            </w:tcBorders>
            <w:hideMark/>
          </w:tcPr>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7469,7</w:t>
            </w:r>
          </w:p>
        </w:tc>
        <w:tc>
          <w:tcPr>
            <w:tcW w:w="1097" w:type="dxa"/>
            <w:tcBorders>
              <w:top w:val="single" w:sz="4" w:space="0" w:color="auto"/>
              <w:left w:val="single" w:sz="4" w:space="0" w:color="auto"/>
              <w:bottom w:val="single" w:sz="4" w:space="0" w:color="auto"/>
              <w:right w:val="single" w:sz="4" w:space="0" w:color="auto"/>
            </w:tcBorders>
          </w:tcPr>
          <w:p w:rsidR="003E1AD5" w:rsidRPr="001B0E11" w:rsidRDefault="003E1AD5" w:rsidP="001B0E11">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7494,0</w:t>
            </w:r>
          </w:p>
        </w:tc>
      </w:tr>
    </w:tbl>
    <w:p w:rsidR="003E1AD5" w:rsidRPr="001B0E11" w:rsidRDefault="003E1AD5" w:rsidP="001B0E11">
      <w:pPr>
        <w:pStyle w:val="ae"/>
        <w:jc w:val="right"/>
        <w:rPr>
          <w:rFonts w:ascii="Times New Roman" w:hAnsi="Times New Roman" w:cs="Times New Roman"/>
          <w:sz w:val="24"/>
          <w:szCs w:val="24"/>
          <w:highlight w:val="yellow"/>
        </w:rPr>
      </w:pPr>
    </w:p>
    <w:p w:rsidR="003E1AD5" w:rsidRPr="001B0E11"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Приложение 9</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Pr="001B0E11"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1B0E11" w:rsidRDefault="003E1AD5"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 xml:space="preserve">Источники финансирования дефицита бюджета Быструхинского сельсовета Кочковского района  Новосибирской области на 2018 год </w:t>
      </w:r>
    </w:p>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 xml:space="preserve"> и плановый период  2019 – 2020 годов</w:t>
      </w:r>
    </w:p>
    <w:p w:rsidR="003E1AD5" w:rsidRPr="001B0E11"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таблица 1</w:t>
      </w:r>
    </w:p>
    <w:p w:rsidR="003E1AD5" w:rsidRPr="001B0E11" w:rsidRDefault="003E1AD5" w:rsidP="001B0E11">
      <w:pPr>
        <w:pStyle w:val="ae"/>
        <w:jc w:val="right"/>
        <w:rPr>
          <w:rFonts w:ascii="Times New Roman" w:hAnsi="Times New Roman" w:cs="Times New Roman"/>
          <w:sz w:val="24"/>
          <w:szCs w:val="24"/>
        </w:rPr>
      </w:pPr>
    </w:p>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Источники финансирования дефицита районного  бюджета на 2018 год</w:t>
      </w:r>
    </w:p>
    <w:p w:rsidR="003E1AD5" w:rsidRPr="001B0E11" w:rsidRDefault="003E1AD5" w:rsidP="001B0E11">
      <w:pPr>
        <w:pStyle w:val="ae"/>
        <w:jc w:val="center"/>
        <w:rPr>
          <w:rFonts w:ascii="Times New Roman" w:hAnsi="Times New Roman" w:cs="Times New Roman"/>
          <w:sz w:val="24"/>
          <w:szCs w:val="24"/>
        </w:rPr>
      </w:pPr>
    </w:p>
    <w:p w:rsidR="003E1AD5" w:rsidRPr="001B0E11"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ab/>
        <w:t xml:space="preserve">                                    </w:t>
      </w:r>
      <w:r w:rsidRPr="001B0E11">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670"/>
        <w:gridCol w:w="1543"/>
      </w:tblGrid>
      <w:tr w:rsidR="003E1AD5" w:rsidRPr="001B0E11" w:rsidTr="003E1AD5">
        <w:trPr>
          <w:trHeight w:val="1026"/>
        </w:trPr>
        <w:tc>
          <w:tcPr>
            <w:tcW w:w="2835"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Код</w:t>
            </w:r>
          </w:p>
        </w:tc>
        <w:tc>
          <w:tcPr>
            <w:tcW w:w="5670"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3E1AD5" w:rsidRPr="001B0E11" w:rsidRDefault="003E1AD5" w:rsidP="001B0E11">
            <w:pPr>
              <w:pStyle w:val="ae"/>
              <w:rPr>
                <w:rFonts w:ascii="Times New Roman" w:hAnsi="Times New Roman" w:cs="Times New Roman"/>
                <w:b/>
                <w:sz w:val="24"/>
                <w:szCs w:val="24"/>
              </w:rPr>
            </w:pPr>
          </w:p>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2018год</w:t>
            </w:r>
          </w:p>
        </w:tc>
      </w:tr>
      <w:tr w:rsidR="003E1AD5" w:rsidRPr="001B0E11" w:rsidTr="003E1AD5">
        <w:tc>
          <w:tcPr>
            <w:tcW w:w="2835"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01 00 00 00 00 0000 000</w:t>
            </w:r>
          </w:p>
        </w:tc>
        <w:tc>
          <w:tcPr>
            <w:tcW w:w="5670"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0,0</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01 05 00 00 00 0000 000</w:t>
            </w:r>
          </w:p>
        </w:tc>
        <w:tc>
          <w:tcPr>
            <w:tcW w:w="5670"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0,0</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01 05 00 00 00 0000 500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остатков средств бюджета</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01 05 02 00 00 0000 500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средств бюджета</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01 05 02 01 00 0000 510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денежных средств  бюджетов</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01 05 02 01 10 0000 510</w:t>
            </w:r>
          </w:p>
        </w:tc>
        <w:tc>
          <w:tcPr>
            <w:tcW w:w="5670" w:type="dxa"/>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01 05 00 00 00 0000 600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остатков средств бюджета</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lastRenderedPageBreak/>
              <w:t>01 05 02 00 00 0000 600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средств бюджетов</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01 05 02 01 00 0000 610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денежных средств  бюджетов</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r w:rsidR="003E1AD5" w:rsidRPr="001B0E11" w:rsidTr="003E1AD5">
        <w:tc>
          <w:tcPr>
            <w:tcW w:w="2835"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01 05 02 01 10 0000 610</w:t>
            </w:r>
          </w:p>
        </w:tc>
        <w:tc>
          <w:tcPr>
            <w:tcW w:w="5670"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денежных средств  бюджетов сельских поселений</w:t>
            </w:r>
          </w:p>
        </w:tc>
        <w:tc>
          <w:tcPr>
            <w:tcW w:w="154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10726,3</w:t>
            </w:r>
          </w:p>
        </w:tc>
      </w:tr>
    </w:tbl>
    <w:p w:rsidR="003E1AD5" w:rsidRPr="001B0E11"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таблица 2</w:t>
      </w:r>
    </w:p>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 xml:space="preserve">Источники финансирования дефицита районного  бюджета </w:t>
      </w:r>
    </w:p>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на плановый период 2019 -2020 годов</w:t>
      </w:r>
    </w:p>
    <w:p w:rsidR="003E1AD5" w:rsidRDefault="003E1AD5" w:rsidP="001B0E11">
      <w:pPr>
        <w:pStyle w:val="ae"/>
        <w:jc w:val="right"/>
        <w:rPr>
          <w:rFonts w:ascii="Times New Roman" w:hAnsi="Times New Roman" w:cs="Times New Roman"/>
          <w:sz w:val="24"/>
          <w:szCs w:val="24"/>
        </w:rPr>
      </w:pPr>
      <w:r w:rsidRPr="001B0E11">
        <w:rPr>
          <w:rFonts w:ascii="Times New Roman" w:hAnsi="Times New Roman" w:cs="Times New Roman"/>
          <w:sz w:val="24"/>
          <w:szCs w:val="24"/>
        </w:rPr>
        <w:tab/>
        <w:t xml:space="preserve">                                    </w:t>
      </w:r>
      <w:r w:rsidRPr="001B0E11">
        <w:rPr>
          <w:rFonts w:ascii="Times New Roman" w:hAnsi="Times New Roman" w:cs="Times New Roman"/>
          <w:sz w:val="24"/>
          <w:szCs w:val="24"/>
        </w:rPr>
        <w:tab/>
        <w:t xml:space="preserve">  тыс. рублей</w:t>
      </w:r>
    </w:p>
    <w:p w:rsidR="00E16DB7" w:rsidRPr="001B0E11" w:rsidRDefault="00E16DB7" w:rsidP="001B0E11">
      <w:pPr>
        <w:pStyle w:val="ae"/>
        <w:jc w:val="right"/>
        <w:rPr>
          <w:rFonts w:ascii="Times New Roman" w:hAnsi="Times New Roman" w:cs="Times New Roman"/>
          <w:sz w:val="24"/>
          <w:szCs w:val="24"/>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9"/>
        <w:gridCol w:w="5167"/>
        <w:gridCol w:w="1352"/>
        <w:gridCol w:w="1273"/>
      </w:tblGrid>
      <w:tr w:rsidR="003E1AD5" w:rsidRPr="001B0E11" w:rsidTr="003E1AD5">
        <w:trPr>
          <w:trHeight w:val="516"/>
        </w:trPr>
        <w:tc>
          <w:tcPr>
            <w:tcW w:w="2629" w:type="dxa"/>
            <w:vMerge w:val="restart"/>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Код</w:t>
            </w:r>
          </w:p>
        </w:tc>
        <w:tc>
          <w:tcPr>
            <w:tcW w:w="5167" w:type="dxa"/>
            <w:vMerge w:val="restart"/>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Плановый период</w:t>
            </w:r>
          </w:p>
        </w:tc>
      </w:tr>
      <w:tr w:rsidR="003E1AD5" w:rsidRPr="001B0E11" w:rsidTr="003E1AD5">
        <w:trPr>
          <w:trHeight w:val="516"/>
        </w:trPr>
        <w:tc>
          <w:tcPr>
            <w:tcW w:w="2629" w:type="dxa"/>
            <w:vMerge/>
          </w:tcPr>
          <w:p w:rsidR="003E1AD5" w:rsidRPr="001B0E11" w:rsidRDefault="003E1AD5" w:rsidP="001B0E11">
            <w:pPr>
              <w:pStyle w:val="ae"/>
              <w:rPr>
                <w:rFonts w:ascii="Times New Roman" w:hAnsi="Times New Roman" w:cs="Times New Roman"/>
                <w:b/>
                <w:sz w:val="24"/>
                <w:szCs w:val="24"/>
              </w:rPr>
            </w:pPr>
          </w:p>
        </w:tc>
        <w:tc>
          <w:tcPr>
            <w:tcW w:w="5167" w:type="dxa"/>
            <w:vMerge/>
          </w:tcPr>
          <w:p w:rsidR="003E1AD5" w:rsidRPr="001B0E11" w:rsidRDefault="003E1AD5" w:rsidP="001B0E11">
            <w:pPr>
              <w:pStyle w:val="ae"/>
              <w:rPr>
                <w:rFonts w:ascii="Times New Roman" w:hAnsi="Times New Roman" w:cs="Times New Roman"/>
                <w:b/>
                <w:sz w:val="24"/>
                <w:szCs w:val="24"/>
              </w:rPr>
            </w:pPr>
          </w:p>
        </w:tc>
        <w:tc>
          <w:tcPr>
            <w:tcW w:w="1352"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2019 год</w:t>
            </w:r>
          </w:p>
        </w:tc>
        <w:tc>
          <w:tcPr>
            <w:tcW w:w="1273"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2020 год</w:t>
            </w:r>
          </w:p>
        </w:tc>
      </w:tr>
      <w:tr w:rsidR="003E1AD5" w:rsidRPr="001B0E11" w:rsidTr="003E1AD5">
        <w:tc>
          <w:tcPr>
            <w:tcW w:w="2629"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01 00 00 00 00 0000 000</w:t>
            </w:r>
          </w:p>
        </w:tc>
        <w:tc>
          <w:tcPr>
            <w:tcW w:w="5167"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0,0</w:t>
            </w:r>
          </w:p>
        </w:tc>
        <w:tc>
          <w:tcPr>
            <w:tcW w:w="1273" w:type="dxa"/>
          </w:tcPr>
          <w:p w:rsidR="003E1AD5" w:rsidRPr="001B0E11" w:rsidRDefault="003E1AD5" w:rsidP="001B0E11">
            <w:pPr>
              <w:pStyle w:val="ae"/>
              <w:jc w:val="center"/>
              <w:rPr>
                <w:rFonts w:ascii="Times New Roman" w:hAnsi="Times New Roman" w:cs="Times New Roman"/>
                <w:b/>
                <w:sz w:val="24"/>
                <w:szCs w:val="24"/>
              </w:rPr>
            </w:pP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01 05 00 00 00 0000 000</w:t>
            </w:r>
          </w:p>
        </w:tc>
        <w:tc>
          <w:tcPr>
            <w:tcW w:w="5167" w:type="dxa"/>
          </w:tcPr>
          <w:p w:rsidR="003E1AD5" w:rsidRPr="001B0E11" w:rsidRDefault="003E1AD5" w:rsidP="001B0E11">
            <w:pPr>
              <w:pStyle w:val="ae"/>
              <w:rPr>
                <w:rFonts w:ascii="Times New Roman" w:hAnsi="Times New Roman" w:cs="Times New Roman"/>
                <w:b/>
                <w:sz w:val="24"/>
                <w:szCs w:val="24"/>
              </w:rPr>
            </w:pPr>
            <w:r w:rsidRPr="001B0E11">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3E1AD5" w:rsidRPr="001B0E11" w:rsidRDefault="003E1AD5" w:rsidP="001B0E11">
            <w:pPr>
              <w:pStyle w:val="ae"/>
              <w:jc w:val="center"/>
              <w:rPr>
                <w:rFonts w:ascii="Times New Roman" w:hAnsi="Times New Roman" w:cs="Times New Roman"/>
                <w:b/>
                <w:sz w:val="24"/>
                <w:szCs w:val="24"/>
              </w:rPr>
            </w:pPr>
            <w:r w:rsidRPr="001B0E11">
              <w:rPr>
                <w:rFonts w:ascii="Times New Roman" w:hAnsi="Times New Roman" w:cs="Times New Roman"/>
                <w:b/>
                <w:sz w:val="24"/>
                <w:szCs w:val="24"/>
              </w:rPr>
              <w:t>0,0</w:t>
            </w:r>
          </w:p>
        </w:tc>
        <w:tc>
          <w:tcPr>
            <w:tcW w:w="1273" w:type="dxa"/>
          </w:tcPr>
          <w:p w:rsidR="003E1AD5" w:rsidRPr="001B0E11" w:rsidRDefault="003E1AD5" w:rsidP="001B0E11">
            <w:pPr>
              <w:pStyle w:val="ae"/>
              <w:jc w:val="center"/>
              <w:rPr>
                <w:rFonts w:ascii="Times New Roman" w:hAnsi="Times New Roman" w:cs="Times New Roman"/>
                <w:b/>
                <w:sz w:val="24"/>
                <w:szCs w:val="24"/>
              </w:rPr>
            </w:pP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01 05 00 00 00 0000 500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остатков средств бюджета</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01 05 02 00 00 0000 500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средств бюджета</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01 05 02 01 00 0000 510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денежных средств  бюджетов</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01 05 02 01 10 0000 510</w:t>
            </w:r>
          </w:p>
        </w:tc>
        <w:tc>
          <w:tcPr>
            <w:tcW w:w="5167" w:type="dxa"/>
          </w:tcPr>
          <w:p w:rsidR="003E1AD5" w:rsidRPr="001B0E11" w:rsidRDefault="003E1AD5" w:rsidP="001B0E11">
            <w:pPr>
              <w:pStyle w:val="af"/>
              <w:spacing w:after="0" w:line="240" w:lineRule="auto"/>
              <w:ind w:left="0"/>
              <w:jc w:val="both"/>
              <w:rPr>
                <w:rFonts w:ascii="Times New Roman" w:hAnsi="Times New Roman"/>
                <w:sz w:val="24"/>
                <w:szCs w:val="24"/>
              </w:rPr>
            </w:pPr>
            <w:r w:rsidRPr="001B0E11">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01 05 00 00 00 0000 600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остатков средств бюджета</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01 05 02 00 00 0000 600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средств бюджетов</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01 05 02 01 00 0000 610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денежных средств  бюджетов</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r w:rsidR="003E1AD5" w:rsidRPr="001B0E11" w:rsidTr="003E1AD5">
        <w:tc>
          <w:tcPr>
            <w:tcW w:w="2629"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01 05 02 01 10 0000 610</w:t>
            </w:r>
          </w:p>
        </w:tc>
        <w:tc>
          <w:tcPr>
            <w:tcW w:w="5167"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денежных средств  бюджетов сельских поселений</w:t>
            </w:r>
          </w:p>
        </w:tc>
        <w:tc>
          <w:tcPr>
            <w:tcW w:w="135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8428,4</w:t>
            </w:r>
          </w:p>
        </w:tc>
        <w:tc>
          <w:tcPr>
            <w:tcW w:w="1273"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8634,2</w:t>
            </w:r>
          </w:p>
        </w:tc>
      </w:tr>
    </w:tbl>
    <w:p w:rsidR="003E1AD5" w:rsidRPr="001B0E11" w:rsidRDefault="003E1AD5" w:rsidP="008D59A4">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 xml:space="preserve">                                                                                          </w:t>
      </w:r>
    </w:p>
    <w:p w:rsidR="00E23172" w:rsidRDefault="00E23172" w:rsidP="001B0E11">
      <w:pPr>
        <w:pStyle w:val="2"/>
        <w:spacing w:before="0" w:after="0"/>
        <w:jc w:val="right"/>
        <w:rPr>
          <w:rFonts w:ascii="Times New Roman" w:hAnsi="Times New Roman"/>
          <w:b w:val="0"/>
          <w:i w:val="0"/>
          <w:sz w:val="24"/>
          <w:szCs w:val="24"/>
        </w:rPr>
      </w:pPr>
    </w:p>
    <w:p w:rsidR="003E1AD5" w:rsidRPr="001B0E11" w:rsidRDefault="003E1AD5" w:rsidP="001B0E11">
      <w:pPr>
        <w:pStyle w:val="2"/>
        <w:spacing w:before="0" w:after="0"/>
        <w:jc w:val="right"/>
        <w:rPr>
          <w:rFonts w:ascii="Times New Roman" w:hAnsi="Times New Roman"/>
          <w:b w:val="0"/>
          <w:i w:val="0"/>
          <w:sz w:val="24"/>
          <w:szCs w:val="24"/>
        </w:rPr>
      </w:pPr>
      <w:r w:rsidRPr="001B0E11">
        <w:rPr>
          <w:rFonts w:ascii="Times New Roman" w:hAnsi="Times New Roman"/>
          <w:b w:val="0"/>
          <w:i w:val="0"/>
          <w:sz w:val="24"/>
          <w:szCs w:val="24"/>
        </w:rPr>
        <w:t xml:space="preserve">  Приложение 10</w:t>
      </w:r>
    </w:p>
    <w:p w:rsidR="00E16DB7" w:rsidRPr="001B0E11"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к решению </w:t>
      </w:r>
      <w:r>
        <w:rPr>
          <w:rFonts w:ascii="Times New Roman" w:hAnsi="Times New Roman" w:cs="Times New Roman"/>
          <w:sz w:val="24"/>
          <w:szCs w:val="24"/>
        </w:rPr>
        <w:t xml:space="preserve">двадцать восьмой </w:t>
      </w:r>
      <w:r w:rsidRPr="001B0E11">
        <w:rPr>
          <w:rFonts w:ascii="Times New Roman" w:hAnsi="Times New Roman" w:cs="Times New Roman"/>
          <w:sz w:val="24"/>
          <w:szCs w:val="24"/>
        </w:rPr>
        <w:t>сессии Совета депутатов</w:t>
      </w:r>
    </w:p>
    <w:p w:rsidR="00E16DB7" w:rsidRDefault="00E16DB7" w:rsidP="00E16DB7">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Быструхинского сельсовета</w:t>
      </w:r>
      <w:r>
        <w:rPr>
          <w:rFonts w:ascii="Times New Roman" w:hAnsi="Times New Roman" w:cs="Times New Roman"/>
          <w:sz w:val="24"/>
          <w:szCs w:val="24"/>
        </w:rPr>
        <w:t xml:space="preserve"> Кочковского района</w:t>
      </w:r>
    </w:p>
    <w:p w:rsidR="00E16DB7" w:rsidRDefault="00E16DB7" w:rsidP="00E16DB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Новосибирской области </w:t>
      </w:r>
      <w:r w:rsidRPr="001B0E11">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1B0E11">
        <w:rPr>
          <w:rFonts w:ascii="Times New Roman" w:hAnsi="Times New Roman" w:cs="Times New Roman"/>
          <w:sz w:val="24"/>
          <w:szCs w:val="24"/>
        </w:rPr>
        <w:t>28.12.2017 №1</w:t>
      </w:r>
    </w:p>
    <w:p w:rsidR="003E1AD5" w:rsidRPr="008D59A4" w:rsidRDefault="003E1AD5" w:rsidP="001B0E11">
      <w:pPr>
        <w:pStyle w:val="2"/>
        <w:spacing w:before="0" w:after="0"/>
        <w:jc w:val="center"/>
        <w:rPr>
          <w:rFonts w:ascii="Times New Roman" w:hAnsi="Times New Roman"/>
          <w:i w:val="0"/>
          <w:sz w:val="24"/>
          <w:szCs w:val="24"/>
        </w:rPr>
      </w:pPr>
      <w:r w:rsidRPr="008D59A4">
        <w:rPr>
          <w:rFonts w:ascii="Times New Roman" w:hAnsi="Times New Roman"/>
          <w:i w:val="0"/>
          <w:sz w:val="24"/>
          <w:szCs w:val="24"/>
        </w:rPr>
        <w:lastRenderedPageBreak/>
        <w:t>Программа муниципальных внутренних заимствований</w:t>
      </w:r>
    </w:p>
    <w:p w:rsidR="003E1AD5" w:rsidRPr="008D59A4" w:rsidRDefault="003E1AD5" w:rsidP="001B0E11">
      <w:pPr>
        <w:pStyle w:val="2"/>
        <w:spacing w:before="0" w:after="0"/>
        <w:jc w:val="center"/>
        <w:rPr>
          <w:rFonts w:ascii="Times New Roman" w:hAnsi="Times New Roman"/>
          <w:i w:val="0"/>
          <w:sz w:val="24"/>
          <w:szCs w:val="24"/>
        </w:rPr>
      </w:pPr>
      <w:r w:rsidRPr="008D59A4">
        <w:rPr>
          <w:rFonts w:ascii="Times New Roman" w:hAnsi="Times New Roman"/>
          <w:i w:val="0"/>
          <w:sz w:val="24"/>
          <w:szCs w:val="24"/>
        </w:rPr>
        <w:t>Быструхинского сельсовета Кочковского района Новосибирской области на 2018 год и плановый период 2019-2020 годов</w:t>
      </w:r>
    </w:p>
    <w:p w:rsidR="003E1AD5" w:rsidRPr="001B0E11" w:rsidRDefault="003E1AD5" w:rsidP="001B0E11">
      <w:pPr>
        <w:pStyle w:val="2"/>
        <w:spacing w:before="0" w:after="0"/>
        <w:jc w:val="right"/>
        <w:rPr>
          <w:rFonts w:ascii="Times New Roman" w:hAnsi="Times New Roman"/>
          <w:b w:val="0"/>
          <w:i w:val="0"/>
          <w:sz w:val="24"/>
          <w:szCs w:val="24"/>
        </w:rPr>
      </w:pPr>
      <w:r w:rsidRPr="001B0E11">
        <w:rPr>
          <w:rFonts w:ascii="Times New Roman" w:hAnsi="Times New Roman"/>
          <w:b w:val="0"/>
          <w:i w:val="0"/>
          <w:sz w:val="24"/>
          <w:szCs w:val="24"/>
        </w:rPr>
        <w:t>таблица 1</w:t>
      </w: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Программа муниципальных внутренних заимствований</w:t>
      </w: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 xml:space="preserve">Быструхинского сельсовета Кочковского района Новосибирской области </w:t>
      </w: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на 2018 год</w:t>
      </w: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184"/>
        <w:gridCol w:w="2050"/>
        <w:gridCol w:w="1838"/>
      </w:tblGrid>
      <w:tr w:rsidR="003E1AD5" w:rsidRPr="001B0E11" w:rsidTr="003E1AD5">
        <w:tc>
          <w:tcPr>
            <w:tcW w:w="287" w:type="pct"/>
          </w:tcPr>
          <w:p w:rsidR="003E1AD5" w:rsidRPr="001B0E11" w:rsidRDefault="003E1AD5" w:rsidP="001B0E11">
            <w:pPr>
              <w:pStyle w:val="2"/>
              <w:spacing w:before="0" w:after="0"/>
              <w:rPr>
                <w:rFonts w:ascii="Times New Roman" w:hAnsi="Times New Roman"/>
                <w:i w:val="0"/>
                <w:sz w:val="24"/>
                <w:szCs w:val="24"/>
              </w:rPr>
            </w:pPr>
            <w:r w:rsidRPr="001B0E11">
              <w:rPr>
                <w:rFonts w:ascii="Times New Roman" w:hAnsi="Times New Roman"/>
                <w:i w:val="0"/>
                <w:sz w:val="24"/>
                <w:szCs w:val="24"/>
              </w:rPr>
              <w:t>№ п/п</w:t>
            </w:r>
          </w:p>
        </w:tc>
        <w:tc>
          <w:tcPr>
            <w:tcW w:w="2700"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Наименование муниципальных внутренних заимствований</w:t>
            </w:r>
          </w:p>
        </w:tc>
        <w:tc>
          <w:tcPr>
            <w:tcW w:w="1073"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привлечения</w:t>
            </w:r>
          </w:p>
        </w:tc>
        <w:tc>
          <w:tcPr>
            <w:tcW w:w="941"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средств, направляемых на погашение</w:t>
            </w:r>
          </w:p>
        </w:tc>
      </w:tr>
      <w:tr w:rsidR="003E1AD5" w:rsidRPr="001B0E11" w:rsidTr="003E1AD5">
        <w:trPr>
          <w:cantSplit/>
          <w:trHeight w:val="1122"/>
        </w:trPr>
        <w:tc>
          <w:tcPr>
            <w:tcW w:w="287" w:type="pct"/>
            <w:tcBorders>
              <w:bottom w:val="single" w:sz="4" w:space="0" w:color="auto"/>
            </w:tcBorders>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1.</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2.</w:t>
            </w:r>
          </w:p>
        </w:tc>
        <w:tc>
          <w:tcPr>
            <w:tcW w:w="2700" w:type="pct"/>
            <w:tcBorders>
              <w:bottom w:val="single" w:sz="4" w:space="0" w:color="auto"/>
            </w:tcBorders>
          </w:tcPr>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Муниципальные внутренние заимствования:</w:t>
            </w: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Кредиты, привлекаемые от кредитных организаций</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c>
          <w:tcPr>
            <w:tcW w:w="941" w:type="pct"/>
            <w:tcBorders>
              <w:bottom w:val="single" w:sz="4" w:space="0" w:color="auto"/>
            </w:tcBorders>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r>
    </w:tbl>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Программа муниципальных внутренних заимствований</w:t>
      </w: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 xml:space="preserve">Быструхинского сельсовета Кочковского района Новосибирской области </w:t>
      </w:r>
    </w:p>
    <w:p w:rsidR="003E1AD5" w:rsidRPr="001B0E11" w:rsidRDefault="003E1AD5" w:rsidP="001B0E11">
      <w:pPr>
        <w:pStyle w:val="2"/>
        <w:spacing w:before="0" w:after="0"/>
        <w:jc w:val="center"/>
        <w:rPr>
          <w:rFonts w:ascii="Times New Roman" w:hAnsi="Times New Roman"/>
          <w:b w:val="0"/>
          <w:i w:val="0"/>
          <w:sz w:val="24"/>
          <w:szCs w:val="24"/>
        </w:rPr>
      </w:pPr>
      <w:r w:rsidRPr="001B0E11">
        <w:rPr>
          <w:rFonts w:ascii="Times New Roman" w:hAnsi="Times New Roman"/>
          <w:b w:val="0"/>
          <w:i w:val="0"/>
          <w:sz w:val="24"/>
          <w:szCs w:val="24"/>
        </w:rPr>
        <w:t>на плановый период 2019-2020 годов</w:t>
      </w:r>
    </w:p>
    <w:p w:rsidR="003E1AD5" w:rsidRPr="001B0E11" w:rsidRDefault="003E1AD5" w:rsidP="001B0E11">
      <w:pPr>
        <w:pStyle w:val="2"/>
        <w:spacing w:before="0" w:after="0"/>
        <w:jc w:val="right"/>
        <w:rPr>
          <w:rFonts w:ascii="Times New Roman" w:hAnsi="Times New Roman"/>
          <w:b w:val="0"/>
          <w:i w:val="0"/>
          <w:sz w:val="24"/>
          <w:szCs w:val="24"/>
        </w:rPr>
      </w:pPr>
      <w:r w:rsidRPr="001B0E11">
        <w:rPr>
          <w:rFonts w:ascii="Times New Roman" w:hAnsi="Times New Roman"/>
          <w:b w:val="0"/>
          <w:i w:val="0"/>
          <w:sz w:val="24"/>
          <w:szCs w:val="24"/>
        </w:rPr>
        <w:t>таблица 2</w:t>
      </w: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 xml:space="preserve">                                                                                               тыс. руб.</w:t>
      </w:r>
    </w:p>
    <w:tbl>
      <w:tblPr>
        <w:tblW w:w="45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2464"/>
        <w:gridCol w:w="1525"/>
        <w:gridCol w:w="1738"/>
        <w:gridCol w:w="1475"/>
        <w:gridCol w:w="1453"/>
      </w:tblGrid>
      <w:tr w:rsidR="003E1AD5" w:rsidRPr="001B0E11" w:rsidTr="003E1AD5">
        <w:trPr>
          <w:cantSplit/>
        </w:trPr>
        <w:tc>
          <w:tcPr>
            <w:tcW w:w="289" w:type="pct"/>
            <w:vMerge w:val="restart"/>
          </w:tcPr>
          <w:p w:rsidR="003E1AD5" w:rsidRPr="001B0E11" w:rsidRDefault="003E1AD5" w:rsidP="001B0E11">
            <w:pPr>
              <w:pStyle w:val="2"/>
              <w:spacing w:before="0" w:after="0"/>
              <w:rPr>
                <w:rFonts w:ascii="Times New Roman" w:hAnsi="Times New Roman"/>
                <w:i w:val="0"/>
                <w:sz w:val="24"/>
                <w:szCs w:val="24"/>
              </w:rPr>
            </w:pPr>
            <w:r w:rsidRPr="001B0E11">
              <w:rPr>
                <w:rFonts w:ascii="Times New Roman" w:hAnsi="Times New Roman"/>
                <w:i w:val="0"/>
                <w:sz w:val="24"/>
                <w:szCs w:val="24"/>
              </w:rPr>
              <w:t>№ п/п</w:t>
            </w:r>
          </w:p>
        </w:tc>
        <w:tc>
          <w:tcPr>
            <w:tcW w:w="1341" w:type="pct"/>
            <w:vMerge w:val="restar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Наименование муниципальных внутренних заимствований</w:t>
            </w:r>
          </w:p>
        </w:tc>
        <w:tc>
          <w:tcPr>
            <w:tcW w:w="1776" w:type="pct"/>
            <w:gridSpan w:val="2"/>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20</w:t>
            </w:r>
            <w:r w:rsidRPr="001B0E11">
              <w:rPr>
                <w:rFonts w:ascii="Times New Roman" w:hAnsi="Times New Roman"/>
                <w:i w:val="0"/>
                <w:sz w:val="24"/>
                <w:szCs w:val="24"/>
                <w:lang w:val="en-US"/>
              </w:rPr>
              <w:t>1</w:t>
            </w:r>
            <w:r w:rsidRPr="001B0E11">
              <w:rPr>
                <w:rFonts w:ascii="Times New Roman" w:hAnsi="Times New Roman"/>
                <w:i w:val="0"/>
                <w:sz w:val="24"/>
                <w:szCs w:val="24"/>
              </w:rPr>
              <w:t>9 год</w:t>
            </w:r>
          </w:p>
        </w:tc>
        <w:tc>
          <w:tcPr>
            <w:tcW w:w="1594" w:type="pct"/>
            <w:gridSpan w:val="2"/>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2020 год</w:t>
            </w:r>
          </w:p>
        </w:tc>
      </w:tr>
      <w:tr w:rsidR="003E1AD5" w:rsidRPr="001B0E11" w:rsidTr="003E1AD5">
        <w:trPr>
          <w:cantSplit/>
        </w:trPr>
        <w:tc>
          <w:tcPr>
            <w:tcW w:w="289" w:type="pct"/>
            <w:vMerge/>
          </w:tcPr>
          <w:p w:rsidR="003E1AD5" w:rsidRPr="001B0E11" w:rsidRDefault="003E1AD5" w:rsidP="001B0E11">
            <w:pPr>
              <w:pStyle w:val="2"/>
              <w:spacing w:before="0" w:after="0"/>
              <w:rPr>
                <w:rFonts w:ascii="Times New Roman" w:hAnsi="Times New Roman"/>
                <w:i w:val="0"/>
                <w:sz w:val="24"/>
                <w:szCs w:val="24"/>
              </w:rPr>
            </w:pPr>
          </w:p>
        </w:tc>
        <w:tc>
          <w:tcPr>
            <w:tcW w:w="1341" w:type="pct"/>
            <w:vMerge/>
          </w:tcPr>
          <w:p w:rsidR="003E1AD5" w:rsidRPr="001B0E11" w:rsidRDefault="003E1AD5" w:rsidP="001B0E11">
            <w:pPr>
              <w:pStyle w:val="2"/>
              <w:spacing w:before="0" w:after="0"/>
              <w:jc w:val="center"/>
              <w:rPr>
                <w:rFonts w:ascii="Times New Roman" w:hAnsi="Times New Roman"/>
                <w:i w:val="0"/>
                <w:sz w:val="24"/>
                <w:szCs w:val="24"/>
              </w:rPr>
            </w:pPr>
          </w:p>
        </w:tc>
        <w:tc>
          <w:tcPr>
            <w:tcW w:w="830"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привлечения</w:t>
            </w:r>
          </w:p>
        </w:tc>
        <w:tc>
          <w:tcPr>
            <w:tcW w:w="946"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средств, направляемых на погашение</w:t>
            </w:r>
          </w:p>
        </w:tc>
        <w:tc>
          <w:tcPr>
            <w:tcW w:w="803"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привлечения</w:t>
            </w:r>
          </w:p>
        </w:tc>
        <w:tc>
          <w:tcPr>
            <w:tcW w:w="791" w:type="pct"/>
          </w:tcPr>
          <w:p w:rsidR="003E1AD5" w:rsidRPr="001B0E11" w:rsidRDefault="003E1AD5" w:rsidP="001B0E11">
            <w:pPr>
              <w:pStyle w:val="2"/>
              <w:spacing w:before="0" w:after="0"/>
              <w:jc w:val="center"/>
              <w:rPr>
                <w:rFonts w:ascii="Times New Roman" w:hAnsi="Times New Roman"/>
                <w:i w:val="0"/>
                <w:sz w:val="24"/>
                <w:szCs w:val="24"/>
              </w:rPr>
            </w:pPr>
            <w:r w:rsidRPr="001B0E11">
              <w:rPr>
                <w:rFonts w:ascii="Times New Roman" w:hAnsi="Times New Roman"/>
                <w:i w:val="0"/>
                <w:sz w:val="24"/>
                <w:szCs w:val="24"/>
              </w:rPr>
              <w:t>Объем средств, направляемых на погашение</w:t>
            </w:r>
          </w:p>
        </w:tc>
      </w:tr>
      <w:tr w:rsidR="003E1AD5" w:rsidRPr="001B0E11" w:rsidTr="003E1AD5">
        <w:tc>
          <w:tcPr>
            <w:tcW w:w="289" w:type="pct"/>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1.</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2.</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tc>
        <w:tc>
          <w:tcPr>
            <w:tcW w:w="1341" w:type="pct"/>
          </w:tcPr>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Муниципальные внутренние заимствования:</w:t>
            </w: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Кредиты, привлекаемые от кредитных организаций</w:t>
            </w: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Кредиты, привлекаемые от других бюджетов  бюджетной системы  Российской Федерации</w:t>
            </w:r>
          </w:p>
        </w:tc>
        <w:tc>
          <w:tcPr>
            <w:tcW w:w="830" w:type="pct"/>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c>
          <w:tcPr>
            <w:tcW w:w="946" w:type="pct"/>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c>
          <w:tcPr>
            <w:tcW w:w="803" w:type="pct"/>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c>
          <w:tcPr>
            <w:tcW w:w="791" w:type="pct"/>
          </w:tcPr>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p>
          <w:p w:rsidR="003E1AD5" w:rsidRPr="001B0E11" w:rsidRDefault="003E1AD5" w:rsidP="001B0E11">
            <w:pPr>
              <w:pStyle w:val="2"/>
              <w:spacing w:before="0" w:after="0"/>
              <w:rPr>
                <w:rFonts w:ascii="Times New Roman" w:hAnsi="Times New Roman"/>
                <w:b w:val="0"/>
                <w:i w:val="0"/>
                <w:sz w:val="24"/>
                <w:szCs w:val="24"/>
              </w:rPr>
            </w:pPr>
            <w:r w:rsidRPr="001B0E11">
              <w:rPr>
                <w:rFonts w:ascii="Times New Roman" w:hAnsi="Times New Roman"/>
                <w:b w:val="0"/>
                <w:i w:val="0"/>
                <w:sz w:val="24"/>
                <w:szCs w:val="24"/>
              </w:rPr>
              <w:t>0,0</w:t>
            </w:r>
          </w:p>
        </w:tc>
      </w:tr>
    </w:tbl>
    <w:p w:rsidR="001B0E11" w:rsidRDefault="001B0E11" w:rsidP="001B0E11">
      <w:pPr>
        <w:pStyle w:val="1"/>
        <w:jc w:val="center"/>
        <w:rPr>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E23172" w:rsidRDefault="00E23172" w:rsidP="001B0E11">
      <w:pPr>
        <w:pStyle w:val="1"/>
        <w:jc w:val="center"/>
        <w:rPr>
          <w:b/>
          <w:bCs/>
          <w:sz w:val="24"/>
        </w:rPr>
      </w:pPr>
    </w:p>
    <w:p w:rsidR="003E1AD5" w:rsidRPr="00F23389" w:rsidRDefault="003E1AD5" w:rsidP="001B0E11">
      <w:pPr>
        <w:pStyle w:val="1"/>
        <w:jc w:val="center"/>
        <w:rPr>
          <w:b/>
          <w:bCs/>
          <w:szCs w:val="28"/>
        </w:rPr>
      </w:pPr>
      <w:r w:rsidRPr="00F23389">
        <w:rPr>
          <w:b/>
          <w:bCs/>
          <w:szCs w:val="28"/>
        </w:rPr>
        <w:t>СОВЕТ ДЕПУТАТОВ БЫСТРУХИНСКОГО СЕЛЬСОВЕТА</w:t>
      </w:r>
      <w:r w:rsidRPr="00F23389">
        <w:rPr>
          <w:b/>
          <w:bCs/>
          <w:szCs w:val="28"/>
        </w:rPr>
        <w:br/>
        <w:t>КОЧКОВСКОГО РАЙОНА НОВОСИБИРСКОЙ ОБЛАСТИ</w:t>
      </w:r>
    </w:p>
    <w:p w:rsidR="003E1AD5" w:rsidRPr="00F23389" w:rsidRDefault="003E1AD5" w:rsidP="001B0E11">
      <w:pPr>
        <w:spacing w:after="0" w:line="240" w:lineRule="auto"/>
        <w:jc w:val="center"/>
        <w:rPr>
          <w:rFonts w:ascii="Times New Roman" w:hAnsi="Times New Roman" w:cs="Times New Roman"/>
          <w:b/>
          <w:bCs/>
          <w:sz w:val="28"/>
          <w:szCs w:val="28"/>
        </w:rPr>
      </w:pPr>
      <w:r w:rsidRPr="00F23389">
        <w:rPr>
          <w:rFonts w:ascii="Times New Roman" w:hAnsi="Times New Roman" w:cs="Times New Roman"/>
          <w:b/>
          <w:bCs/>
          <w:sz w:val="28"/>
          <w:szCs w:val="28"/>
        </w:rPr>
        <w:t xml:space="preserve">    ( пятого созыва)</w:t>
      </w:r>
    </w:p>
    <w:p w:rsidR="003E1AD5" w:rsidRPr="00F23389" w:rsidRDefault="003E1AD5" w:rsidP="001B0E11">
      <w:pPr>
        <w:spacing w:after="0" w:line="240" w:lineRule="auto"/>
        <w:jc w:val="center"/>
        <w:rPr>
          <w:rFonts w:ascii="Times New Roman" w:hAnsi="Times New Roman" w:cs="Times New Roman"/>
          <w:b/>
          <w:bCs/>
          <w:sz w:val="28"/>
          <w:szCs w:val="28"/>
        </w:rPr>
      </w:pPr>
    </w:p>
    <w:p w:rsidR="00E23172" w:rsidRPr="00F23389" w:rsidRDefault="00E23172" w:rsidP="001B0E11">
      <w:pPr>
        <w:spacing w:after="0" w:line="240" w:lineRule="auto"/>
        <w:jc w:val="center"/>
        <w:rPr>
          <w:rFonts w:ascii="Times New Roman" w:hAnsi="Times New Roman" w:cs="Times New Roman"/>
          <w:b/>
          <w:bCs/>
          <w:sz w:val="28"/>
          <w:szCs w:val="28"/>
        </w:rPr>
      </w:pPr>
    </w:p>
    <w:p w:rsidR="00E23172" w:rsidRPr="00F23389" w:rsidRDefault="00E23172" w:rsidP="001B0E11">
      <w:pPr>
        <w:spacing w:after="0" w:line="240" w:lineRule="auto"/>
        <w:jc w:val="center"/>
        <w:rPr>
          <w:rFonts w:ascii="Times New Roman" w:hAnsi="Times New Roman" w:cs="Times New Roman"/>
          <w:b/>
          <w:bCs/>
          <w:sz w:val="28"/>
          <w:szCs w:val="28"/>
        </w:rPr>
      </w:pPr>
    </w:p>
    <w:p w:rsidR="003E1AD5" w:rsidRPr="00F23389" w:rsidRDefault="003E1AD5" w:rsidP="001B0E11">
      <w:pPr>
        <w:spacing w:after="0" w:line="240" w:lineRule="auto"/>
        <w:jc w:val="center"/>
        <w:rPr>
          <w:rFonts w:ascii="Times New Roman" w:hAnsi="Times New Roman" w:cs="Times New Roman"/>
          <w:b/>
          <w:bCs/>
          <w:sz w:val="28"/>
          <w:szCs w:val="28"/>
        </w:rPr>
      </w:pPr>
      <w:r w:rsidRPr="00F23389">
        <w:rPr>
          <w:rFonts w:ascii="Times New Roman" w:hAnsi="Times New Roman" w:cs="Times New Roman"/>
          <w:b/>
          <w:bCs/>
          <w:sz w:val="28"/>
          <w:szCs w:val="28"/>
        </w:rPr>
        <w:t xml:space="preserve">     РЕШЕНИЕ</w:t>
      </w:r>
    </w:p>
    <w:p w:rsidR="003E1AD5" w:rsidRPr="00F23389" w:rsidRDefault="003E1AD5" w:rsidP="001B0E11">
      <w:pPr>
        <w:spacing w:after="0" w:line="240" w:lineRule="auto"/>
        <w:jc w:val="center"/>
        <w:rPr>
          <w:rFonts w:ascii="Times New Roman" w:hAnsi="Times New Roman" w:cs="Times New Roman"/>
          <w:b/>
          <w:bCs/>
          <w:sz w:val="28"/>
          <w:szCs w:val="28"/>
        </w:rPr>
      </w:pPr>
      <w:r w:rsidRPr="00F23389">
        <w:rPr>
          <w:rFonts w:ascii="Times New Roman" w:hAnsi="Times New Roman" w:cs="Times New Roman"/>
          <w:b/>
          <w:bCs/>
          <w:sz w:val="28"/>
          <w:szCs w:val="28"/>
        </w:rPr>
        <w:t>двадцать восьмой сессии</w:t>
      </w:r>
    </w:p>
    <w:p w:rsidR="003E1AD5" w:rsidRPr="00F23389" w:rsidRDefault="003E1AD5" w:rsidP="001B0E11">
      <w:pPr>
        <w:spacing w:after="0" w:line="240" w:lineRule="auto"/>
        <w:jc w:val="center"/>
        <w:rPr>
          <w:rFonts w:ascii="Times New Roman" w:hAnsi="Times New Roman" w:cs="Times New Roman"/>
          <w:sz w:val="28"/>
          <w:szCs w:val="28"/>
        </w:rPr>
      </w:pPr>
      <w:r w:rsidRPr="00F23389">
        <w:rPr>
          <w:rFonts w:ascii="Times New Roman" w:hAnsi="Times New Roman" w:cs="Times New Roman"/>
          <w:sz w:val="28"/>
          <w:szCs w:val="28"/>
        </w:rPr>
        <w:t>от  28.12. 201 7                            с. Быструха                                           № 2</w:t>
      </w:r>
    </w:p>
    <w:p w:rsidR="003E1AD5" w:rsidRPr="00F23389" w:rsidRDefault="003E1AD5" w:rsidP="001B0E11">
      <w:pPr>
        <w:spacing w:after="0" w:line="240" w:lineRule="auto"/>
        <w:jc w:val="center"/>
        <w:rPr>
          <w:rFonts w:ascii="Times New Roman" w:hAnsi="Times New Roman" w:cs="Times New Roman"/>
          <w:b/>
          <w:sz w:val="28"/>
          <w:szCs w:val="28"/>
        </w:rPr>
      </w:pPr>
    </w:p>
    <w:p w:rsidR="003E1AD5" w:rsidRPr="00F23389" w:rsidRDefault="003E1AD5" w:rsidP="001B0E11">
      <w:pPr>
        <w:spacing w:after="0" w:line="240" w:lineRule="auto"/>
        <w:rPr>
          <w:rFonts w:ascii="Times New Roman" w:hAnsi="Times New Roman" w:cs="Times New Roman"/>
          <w:b/>
          <w:sz w:val="28"/>
          <w:szCs w:val="28"/>
        </w:rPr>
      </w:pPr>
      <w:r w:rsidRPr="00F23389">
        <w:rPr>
          <w:rFonts w:ascii="Times New Roman" w:hAnsi="Times New Roman" w:cs="Times New Roman"/>
          <w:b/>
          <w:sz w:val="28"/>
          <w:szCs w:val="28"/>
        </w:rPr>
        <w:t>О  плане социально-экономического развития</w:t>
      </w:r>
    </w:p>
    <w:p w:rsidR="003E1AD5" w:rsidRPr="00F23389" w:rsidRDefault="003E1AD5" w:rsidP="001B0E11">
      <w:pPr>
        <w:spacing w:after="0" w:line="240" w:lineRule="auto"/>
        <w:rPr>
          <w:rFonts w:ascii="Times New Roman" w:hAnsi="Times New Roman" w:cs="Times New Roman"/>
          <w:b/>
          <w:sz w:val="28"/>
          <w:szCs w:val="28"/>
        </w:rPr>
      </w:pPr>
      <w:r w:rsidRPr="00F23389">
        <w:rPr>
          <w:rFonts w:ascii="Times New Roman" w:hAnsi="Times New Roman" w:cs="Times New Roman"/>
          <w:b/>
          <w:sz w:val="28"/>
          <w:szCs w:val="28"/>
        </w:rPr>
        <w:t>Быструхинского сельсовета на 2018 год и плановый</w:t>
      </w:r>
    </w:p>
    <w:p w:rsidR="003E1AD5" w:rsidRPr="00F23389" w:rsidRDefault="003E1AD5" w:rsidP="001B0E11">
      <w:pPr>
        <w:spacing w:after="0" w:line="240" w:lineRule="auto"/>
        <w:rPr>
          <w:rFonts w:ascii="Times New Roman" w:hAnsi="Times New Roman" w:cs="Times New Roman"/>
          <w:b/>
          <w:sz w:val="28"/>
          <w:szCs w:val="28"/>
        </w:rPr>
      </w:pPr>
      <w:r w:rsidRPr="00F23389">
        <w:rPr>
          <w:rFonts w:ascii="Times New Roman" w:hAnsi="Times New Roman" w:cs="Times New Roman"/>
          <w:b/>
          <w:sz w:val="28"/>
          <w:szCs w:val="28"/>
        </w:rPr>
        <w:t>период 2019 и 2020 годы</w:t>
      </w:r>
    </w:p>
    <w:p w:rsidR="003E1AD5" w:rsidRPr="00F23389" w:rsidRDefault="003E1AD5" w:rsidP="001B0E11">
      <w:pPr>
        <w:spacing w:after="0" w:line="240" w:lineRule="auto"/>
        <w:rPr>
          <w:rFonts w:ascii="Times New Roman" w:hAnsi="Times New Roman" w:cs="Times New Roman"/>
          <w:sz w:val="28"/>
          <w:szCs w:val="28"/>
        </w:rPr>
      </w:pPr>
    </w:p>
    <w:p w:rsidR="003E1AD5" w:rsidRPr="00F23389" w:rsidRDefault="003E1AD5" w:rsidP="001B0E11">
      <w:pPr>
        <w:spacing w:after="0" w:line="240" w:lineRule="auto"/>
        <w:jc w:val="both"/>
        <w:rPr>
          <w:rFonts w:ascii="Times New Roman" w:hAnsi="Times New Roman" w:cs="Times New Roman"/>
          <w:sz w:val="28"/>
          <w:szCs w:val="28"/>
        </w:rPr>
      </w:pPr>
      <w:r w:rsidRPr="00F23389">
        <w:rPr>
          <w:rFonts w:ascii="Times New Roman" w:hAnsi="Times New Roman" w:cs="Times New Roman"/>
          <w:sz w:val="28"/>
          <w:szCs w:val="28"/>
        </w:rPr>
        <w:t xml:space="preserve">       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Положением о бюджетном процессе в  Быструхинском сельсовете Кочковского района Новосибирской области, утвержденным решением тридцатой сессии Совета депутатов Кочковского сельсовета от 30.06.2014г. № 4</w:t>
      </w:r>
    </w:p>
    <w:p w:rsidR="003E1AD5" w:rsidRPr="00F23389" w:rsidRDefault="003E1AD5" w:rsidP="001B0E11">
      <w:pPr>
        <w:spacing w:after="0" w:line="240" w:lineRule="auto"/>
        <w:jc w:val="both"/>
        <w:rPr>
          <w:rFonts w:ascii="Times New Roman" w:hAnsi="Times New Roman" w:cs="Times New Roman"/>
          <w:b/>
          <w:bCs/>
          <w:sz w:val="28"/>
          <w:szCs w:val="28"/>
        </w:rPr>
      </w:pPr>
      <w:r w:rsidRPr="00F23389">
        <w:rPr>
          <w:rFonts w:ascii="Times New Roman" w:hAnsi="Times New Roman" w:cs="Times New Roman"/>
          <w:sz w:val="28"/>
          <w:szCs w:val="28"/>
        </w:rPr>
        <w:t xml:space="preserve">Совет депутатов </w:t>
      </w:r>
      <w:r w:rsidRPr="00F23389">
        <w:rPr>
          <w:rFonts w:ascii="Times New Roman" w:hAnsi="Times New Roman" w:cs="Times New Roman"/>
          <w:b/>
          <w:bCs/>
          <w:sz w:val="28"/>
          <w:szCs w:val="28"/>
        </w:rPr>
        <w:t>РЕШИЛ:</w:t>
      </w:r>
    </w:p>
    <w:p w:rsidR="003E1AD5" w:rsidRPr="00F23389" w:rsidRDefault="003E1AD5" w:rsidP="001B0E11">
      <w:pPr>
        <w:spacing w:after="0" w:line="240" w:lineRule="auto"/>
        <w:jc w:val="both"/>
        <w:rPr>
          <w:rFonts w:ascii="Times New Roman" w:hAnsi="Times New Roman" w:cs="Times New Roman"/>
          <w:b/>
          <w:bCs/>
          <w:sz w:val="28"/>
          <w:szCs w:val="28"/>
        </w:rPr>
      </w:pPr>
    </w:p>
    <w:p w:rsidR="00E23172" w:rsidRPr="00F23389" w:rsidRDefault="00E23172" w:rsidP="001B0E11">
      <w:pPr>
        <w:spacing w:after="0" w:line="240" w:lineRule="auto"/>
        <w:jc w:val="both"/>
        <w:rPr>
          <w:rFonts w:ascii="Times New Roman" w:hAnsi="Times New Roman" w:cs="Times New Roman"/>
          <w:b/>
          <w:bCs/>
          <w:sz w:val="28"/>
          <w:szCs w:val="28"/>
        </w:rPr>
      </w:pPr>
    </w:p>
    <w:p w:rsidR="003E1AD5" w:rsidRPr="00F23389" w:rsidRDefault="003E1AD5" w:rsidP="001B0E11">
      <w:pPr>
        <w:numPr>
          <w:ilvl w:val="0"/>
          <w:numId w:val="25"/>
        </w:numPr>
        <w:spacing w:after="0" w:line="240" w:lineRule="auto"/>
        <w:jc w:val="both"/>
        <w:rPr>
          <w:rFonts w:ascii="Times New Roman" w:hAnsi="Times New Roman" w:cs="Times New Roman"/>
          <w:sz w:val="28"/>
          <w:szCs w:val="28"/>
        </w:rPr>
      </w:pPr>
      <w:r w:rsidRPr="00F23389">
        <w:rPr>
          <w:rFonts w:ascii="Times New Roman" w:hAnsi="Times New Roman" w:cs="Times New Roman"/>
          <w:sz w:val="28"/>
          <w:szCs w:val="28"/>
        </w:rPr>
        <w:t>Утвердить план социально-экономического развития Быструхинского сельсовета  на 2018 год и плановый период  2019 и 2020 годы согласно приложению.</w:t>
      </w:r>
    </w:p>
    <w:p w:rsidR="003E1AD5" w:rsidRPr="00F23389" w:rsidRDefault="003E1AD5" w:rsidP="001B0E11">
      <w:pPr>
        <w:numPr>
          <w:ilvl w:val="0"/>
          <w:numId w:val="25"/>
        </w:numPr>
        <w:spacing w:after="0" w:line="240" w:lineRule="auto"/>
        <w:ind w:left="0" w:firstLine="708"/>
        <w:jc w:val="both"/>
        <w:rPr>
          <w:rFonts w:ascii="Times New Roman" w:hAnsi="Times New Roman" w:cs="Times New Roman"/>
          <w:sz w:val="28"/>
          <w:szCs w:val="28"/>
        </w:rPr>
      </w:pPr>
      <w:r w:rsidRPr="00F23389">
        <w:rPr>
          <w:rFonts w:ascii="Times New Roman" w:hAnsi="Times New Roman" w:cs="Times New Roman"/>
          <w:sz w:val="28"/>
          <w:szCs w:val="28"/>
        </w:rPr>
        <w:t xml:space="preserve">Опубликовать настоящее  решение в периодическом печатном издании  </w:t>
      </w:r>
    </w:p>
    <w:p w:rsidR="003E1AD5" w:rsidRPr="00F23389" w:rsidRDefault="003E1AD5" w:rsidP="001B0E11">
      <w:pPr>
        <w:spacing w:after="0" w:line="240" w:lineRule="auto"/>
        <w:jc w:val="both"/>
        <w:rPr>
          <w:rFonts w:ascii="Times New Roman" w:hAnsi="Times New Roman" w:cs="Times New Roman"/>
          <w:sz w:val="28"/>
          <w:szCs w:val="28"/>
        </w:rPr>
      </w:pPr>
      <w:r w:rsidRPr="00F23389">
        <w:rPr>
          <w:rFonts w:ascii="Times New Roman" w:hAnsi="Times New Roman" w:cs="Times New Roman"/>
          <w:sz w:val="28"/>
          <w:szCs w:val="28"/>
        </w:rPr>
        <w:t xml:space="preserve">              «Быструхинский вестник».</w:t>
      </w:r>
    </w:p>
    <w:p w:rsidR="003E1AD5" w:rsidRPr="00F23389" w:rsidRDefault="003E1AD5" w:rsidP="001B0E11">
      <w:pPr>
        <w:numPr>
          <w:ilvl w:val="0"/>
          <w:numId w:val="25"/>
        </w:numPr>
        <w:spacing w:after="0" w:line="240" w:lineRule="auto"/>
        <w:jc w:val="both"/>
        <w:rPr>
          <w:rFonts w:ascii="Times New Roman" w:hAnsi="Times New Roman" w:cs="Times New Roman"/>
          <w:sz w:val="28"/>
          <w:szCs w:val="28"/>
        </w:rPr>
      </w:pPr>
      <w:r w:rsidRPr="00F23389">
        <w:rPr>
          <w:rFonts w:ascii="Times New Roman" w:hAnsi="Times New Roman" w:cs="Times New Roman"/>
          <w:sz w:val="28"/>
          <w:szCs w:val="28"/>
        </w:rPr>
        <w:t>Настоящее решение вступает в силу со дня его принятия.</w:t>
      </w:r>
    </w:p>
    <w:p w:rsidR="003E1AD5" w:rsidRPr="00F23389" w:rsidRDefault="003E1AD5" w:rsidP="001B0E11">
      <w:pPr>
        <w:spacing w:after="0" w:line="240" w:lineRule="auto"/>
        <w:jc w:val="both"/>
        <w:rPr>
          <w:rFonts w:ascii="Times New Roman" w:hAnsi="Times New Roman" w:cs="Times New Roman"/>
          <w:sz w:val="28"/>
          <w:szCs w:val="28"/>
        </w:rPr>
      </w:pPr>
    </w:p>
    <w:p w:rsidR="00E23172" w:rsidRPr="00F23389" w:rsidRDefault="00E23172" w:rsidP="001B0E11">
      <w:pPr>
        <w:spacing w:after="0" w:line="240" w:lineRule="auto"/>
        <w:jc w:val="both"/>
        <w:rPr>
          <w:rFonts w:ascii="Times New Roman" w:hAnsi="Times New Roman" w:cs="Times New Roman"/>
          <w:sz w:val="28"/>
          <w:szCs w:val="28"/>
        </w:rPr>
      </w:pPr>
    </w:p>
    <w:p w:rsidR="00E23172" w:rsidRPr="00F23389" w:rsidRDefault="00E23172" w:rsidP="001B0E11">
      <w:pPr>
        <w:spacing w:after="0" w:line="240" w:lineRule="auto"/>
        <w:jc w:val="both"/>
        <w:rPr>
          <w:rFonts w:ascii="Times New Roman" w:hAnsi="Times New Roman" w:cs="Times New Roman"/>
          <w:sz w:val="28"/>
          <w:szCs w:val="28"/>
        </w:rPr>
      </w:pPr>
    </w:p>
    <w:p w:rsidR="00BF4D09" w:rsidRPr="00F23389" w:rsidRDefault="003E1AD5" w:rsidP="001B0E11">
      <w:pPr>
        <w:spacing w:after="0" w:line="240" w:lineRule="auto"/>
        <w:rPr>
          <w:rFonts w:ascii="Times New Roman" w:hAnsi="Times New Roman" w:cs="Times New Roman"/>
          <w:sz w:val="28"/>
          <w:szCs w:val="28"/>
        </w:rPr>
      </w:pPr>
      <w:r w:rsidRPr="00F23389">
        <w:rPr>
          <w:rFonts w:ascii="Times New Roman" w:hAnsi="Times New Roman" w:cs="Times New Roman"/>
          <w:sz w:val="28"/>
          <w:szCs w:val="28"/>
        </w:rPr>
        <w:t>Председатель Совета депутатов</w:t>
      </w:r>
      <w:r w:rsidR="00BF4D09" w:rsidRPr="00F23389">
        <w:rPr>
          <w:rFonts w:ascii="Times New Roman" w:hAnsi="Times New Roman" w:cs="Times New Roman"/>
          <w:sz w:val="28"/>
          <w:szCs w:val="28"/>
        </w:rPr>
        <w:t xml:space="preserve"> </w:t>
      </w:r>
    </w:p>
    <w:p w:rsidR="00BF4D09" w:rsidRPr="00F23389" w:rsidRDefault="00BF4D09" w:rsidP="001B0E11">
      <w:pPr>
        <w:spacing w:after="0" w:line="240" w:lineRule="auto"/>
        <w:rPr>
          <w:rFonts w:ascii="Times New Roman" w:hAnsi="Times New Roman" w:cs="Times New Roman"/>
          <w:sz w:val="28"/>
          <w:szCs w:val="28"/>
        </w:rPr>
      </w:pPr>
      <w:r w:rsidRPr="00F23389">
        <w:rPr>
          <w:rFonts w:ascii="Times New Roman" w:hAnsi="Times New Roman" w:cs="Times New Roman"/>
          <w:sz w:val="28"/>
          <w:szCs w:val="28"/>
        </w:rPr>
        <w:t>Быструхинского сельсовета</w:t>
      </w:r>
    </w:p>
    <w:p w:rsidR="003E1AD5" w:rsidRPr="00F23389" w:rsidRDefault="00BF4D09" w:rsidP="001B0E11">
      <w:pPr>
        <w:spacing w:after="0" w:line="240" w:lineRule="auto"/>
        <w:rPr>
          <w:rFonts w:ascii="Times New Roman" w:hAnsi="Times New Roman" w:cs="Times New Roman"/>
          <w:sz w:val="28"/>
          <w:szCs w:val="28"/>
        </w:rPr>
      </w:pPr>
      <w:r w:rsidRPr="00F23389">
        <w:rPr>
          <w:rFonts w:ascii="Times New Roman" w:hAnsi="Times New Roman" w:cs="Times New Roman"/>
          <w:sz w:val="28"/>
          <w:szCs w:val="28"/>
        </w:rPr>
        <w:t>Кочковского района Новосибирской области</w:t>
      </w:r>
      <w:r w:rsidR="00F23389">
        <w:rPr>
          <w:rFonts w:ascii="Times New Roman" w:hAnsi="Times New Roman" w:cs="Times New Roman"/>
          <w:sz w:val="28"/>
          <w:szCs w:val="28"/>
        </w:rPr>
        <w:t xml:space="preserve">               </w:t>
      </w:r>
      <w:r w:rsidR="003E1AD5" w:rsidRPr="00F23389">
        <w:rPr>
          <w:rFonts w:ascii="Times New Roman" w:hAnsi="Times New Roman" w:cs="Times New Roman"/>
          <w:sz w:val="28"/>
          <w:szCs w:val="28"/>
        </w:rPr>
        <w:t xml:space="preserve">                     Л.А.Любецких</w:t>
      </w:r>
    </w:p>
    <w:p w:rsidR="003E1AD5" w:rsidRPr="00F23389" w:rsidRDefault="003E1AD5" w:rsidP="001B0E11">
      <w:pPr>
        <w:spacing w:after="0" w:line="240" w:lineRule="auto"/>
        <w:rPr>
          <w:rFonts w:ascii="Times New Roman" w:hAnsi="Times New Roman" w:cs="Times New Roman"/>
          <w:sz w:val="28"/>
          <w:szCs w:val="28"/>
        </w:rPr>
      </w:pPr>
    </w:p>
    <w:p w:rsidR="00BF4D09" w:rsidRPr="00F23389" w:rsidRDefault="003E1AD5" w:rsidP="001B0E11">
      <w:pPr>
        <w:spacing w:after="0" w:line="240" w:lineRule="auto"/>
        <w:rPr>
          <w:rFonts w:ascii="Times New Roman" w:hAnsi="Times New Roman" w:cs="Times New Roman"/>
          <w:sz w:val="28"/>
          <w:szCs w:val="28"/>
        </w:rPr>
      </w:pPr>
      <w:r w:rsidRPr="00F23389">
        <w:rPr>
          <w:rFonts w:ascii="Times New Roman" w:hAnsi="Times New Roman" w:cs="Times New Roman"/>
          <w:sz w:val="28"/>
          <w:szCs w:val="28"/>
        </w:rPr>
        <w:t>Глава Быструхинского сельсовета</w:t>
      </w:r>
    </w:p>
    <w:p w:rsidR="003E1AD5" w:rsidRPr="00F23389" w:rsidRDefault="00BF4D09" w:rsidP="001B0E11">
      <w:pPr>
        <w:spacing w:after="0" w:line="240" w:lineRule="auto"/>
        <w:rPr>
          <w:rFonts w:ascii="Times New Roman" w:hAnsi="Times New Roman" w:cs="Times New Roman"/>
          <w:sz w:val="28"/>
          <w:szCs w:val="28"/>
        </w:rPr>
      </w:pPr>
      <w:r w:rsidRPr="00F23389">
        <w:rPr>
          <w:rFonts w:ascii="Times New Roman" w:hAnsi="Times New Roman" w:cs="Times New Roman"/>
          <w:sz w:val="28"/>
          <w:szCs w:val="28"/>
        </w:rPr>
        <w:t>Кочковского района Новосибирской области</w:t>
      </w:r>
      <w:r w:rsidR="00F23389">
        <w:rPr>
          <w:rFonts w:ascii="Times New Roman" w:hAnsi="Times New Roman" w:cs="Times New Roman"/>
          <w:sz w:val="28"/>
          <w:szCs w:val="28"/>
        </w:rPr>
        <w:t xml:space="preserve">                </w:t>
      </w:r>
      <w:r w:rsidR="003E1AD5" w:rsidRPr="00F23389">
        <w:rPr>
          <w:rFonts w:ascii="Times New Roman" w:hAnsi="Times New Roman" w:cs="Times New Roman"/>
          <w:sz w:val="28"/>
          <w:szCs w:val="28"/>
        </w:rPr>
        <w:t xml:space="preserve">                   </w:t>
      </w:r>
      <w:r w:rsidRPr="00F23389">
        <w:rPr>
          <w:rFonts w:ascii="Times New Roman" w:hAnsi="Times New Roman" w:cs="Times New Roman"/>
          <w:sz w:val="28"/>
          <w:szCs w:val="28"/>
        </w:rPr>
        <w:t xml:space="preserve"> </w:t>
      </w:r>
      <w:r w:rsidR="003E1AD5" w:rsidRPr="00F23389">
        <w:rPr>
          <w:rFonts w:ascii="Times New Roman" w:hAnsi="Times New Roman" w:cs="Times New Roman"/>
          <w:sz w:val="28"/>
          <w:szCs w:val="28"/>
        </w:rPr>
        <w:t>Г.А.Безруков</w:t>
      </w:r>
      <w:r w:rsidR="003E1AD5" w:rsidRPr="00F23389">
        <w:rPr>
          <w:rFonts w:ascii="Times New Roman" w:hAnsi="Times New Roman" w:cs="Times New Roman"/>
          <w:iCs/>
          <w:sz w:val="28"/>
          <w:szCs w:val="28"/>
        </w:rPr>
        <w:t xml:space="preserve">                                                      </w:t>
      </w:r>
      <w:r w:rsidR="00F23389">
        <w:rPr>
          <w:rFonts w:ascii="Times New Roman" w:hAnsi="Times New Roman" w:cs="Times New Roman"/>
          <w:iCs/>
          <w:sz w:val="28"/>
          <w:szCs w:val="28"/>
        </w:rPr>
        <w:t xml:space="preserve">                               </w:t>
      </w:r>
      <w:r w:rsidR="003E1AD5" w:rsidRPr="00F23389">
        <w:rPr>
          <w:rFonts w:ascii="Times New Roman" w:hAnsi="Times New Roman" w:cs="Times New Roman"/>
          <w:iCs/>
          <w:sz w:val="28"/>
          <w:szCs w:val="28"/>
        </w:rPr>
        <w:t xml:space="preserve">                                                                                                                                                                                                                                                                                                                                                                </w:t>
      </w:r>
    </w:p>
    <w:p w:rsidR="003E1AD5" w:rsidRPr="00F23389" w:rsidRDefault="003E1AD5" w:rsidP="001B0E11">
      <w:pPr>
        <w:spacing w:after="0" w:line="240" w:lineRule="auto"/>
        <w:jc w:val="right"/>
        <w:rPr>
          <w:rFonts w:ascii="Times New Roman" w:hAnsi="Times New Roman" w:cs="Times New Roman"/>
          <w:b/>
          <w:sz w:val="28"/>
          <w:szCs w:val="28"/>
        </w:rPr>
      </w:pPr>
    </w:p>
    <w:p w:rsidR="00E23172" w:rsidRPr="00F23389" w:rsidRDefault="00E23172" w:rsidP="001B0E11">
      <w:pPr>
        <w:spacing w:after="0" w:line="240" w:lineRule="auto"/>
        <w:jc w:val="right"/>
        <w:rPr>
          <w:rFonts w:ascii="Times New Roman" w:hAnsi="Times New Roman" w:cs="Times New Roman"/>
          <w:b/>
          <w:sz w:val="28"/>
          <w:szCs w:val="28"/>
        </w:rPr>
      </w:pPr>
    </w:p>
    <w:p w:rsidR="00E23172" w:rsidRDefault="00E23172" w:rsidP="001B0E11">
      <w:pPr>
        <w:spacing w:after="0" w:line="240" w:lineRule="auto"/>
        <w:jc w:val="right"/>
        <w:rPr>
          <w:rFonts w:ascii="Times New Roman" w:hAnsi="Times New Roman" w:cs="Times New Roman"/>
          <w:b/>
          <w:sz w:val="24"/>
          <w:szCs w:val="24"/>
        </w:rPr>
      </w:pPr>
    </w:p>
    <w:p w:rsidR="00E23172" w:rsidRDefault="00E23172" w:rsidP="001B0E11">
      <w:pPr>
        <w:spacing w:after="0" w:line="240" w:lineRule="auto"/>
        <w:jc w:val="right"/>
        <w:rPr>
          <w:rFonts w:ascii="Times New Roman" w:hAnsi="Times New Roman" w:cs="Times New Roman"/>
          <w:b/>
          <w:sz w:val="24"/>
          <w:szCs w:val="24"/>
        </w:rPr>
      </w:pPr>
    </w:p>
    <w:p w:rsidR="00E23172" w:rsidRDefault="00E23172" w:rsidP="001B0E11">
      <w:pPr>
        <w:spacing w:after="0" w:line="240" w:lineRule="auto"/>
        <w:jc w:val="right"/>
        <w:rPr>
          <w:rFonts w:ascii="Times New Roman" w:hAnsi="Times New Roman" w:cs="Times New Roman"/>
          <w:b/>
          <w:sz w:val="24"/>
          <w:szCs w:val="24"/>
        </w:rPr>
      </w:pPr>
    </w:p>
    <w:p w:rsidR="00E23172" w:rsidRDefault="00E23172" w:rsidP="001B0E11">
      <w:pPr>
        <w:spacing w:after="0" w:line="240" w:lineRule="auto"/>
        <w:jc w:val="right"/>
        <w:rPr>
          <w:rFonts w:ascii="Times New Roman" w:hAnsi="Times New Roman" w:cs="Times New Roman"/>
          <w:b/>
          <w:sz w:val="24"/>
          <w:szCs w:val="24"/>
        </w:rPr>
      </w:pPr>
    </w:p>
    <w:p w:rsidR="00E23172" w:rsidRPr="001B0E11" w:rsidRDefault="00E23172" w:rsidP="001B0E11">
      <w:pPr>
        <w:spacing w:after="0" w:line="240" w:lineRule="auto"/>
        <w:jc w:val="right"/>
        <w:rPr>
          <w:rFonts w:ascii="Times New Roman" w:hAnsi="Times New Roman" w:cs="Times New Roman"/>
          <w:b/>
          <w:sz w:val="24"/>
          <w:szCs w:val="24"/>
        </w:rPr>
      </w:pPr>
    </w:p>
    <w:p w:rsidR="003E1AD5" w:rsidRPr="001B0E11" w:rsidRDefault="003E1AD5" w:rsidP="001B0E11">
      <w:pPr>
        <w:spacing w:after="0" w:line="240" w:lineRule="auto"/>
        <w:jc w:val="right"/>
        <w:rPr>
          <w:rFonts w:ascii="Times New Roman" w:hAnsi="Times New Roman" w:cs="Times New Roman"/>
          <w:b/>
          <w:sz w:val="24"/>
          <w:szCs w:val="24"/>
        </w:rPr>
      </w:pPr>
      <w:r w:rsidRPr="001B0E11">
        <w:rPr>
          <w:rFonts w:ascii="Times New Roman" w:hAnsi="Times New Roman" w:cs="Times New Roman"/>
          <w:b/>
          <w:sz w:val="24"/>
          <w:szCs w:val="24"/>
        </w:rPr>
        <w:t xml:space="preserve">Приложение </w:t>
      </w:r>
    </w:p>
    <w:p w:rsidR="003E1AD5" w:rsidRPr="001B0E11" w:rsidRDefault="00BF4D09" w:rsidP="001B0E1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решению двадцать восьмой</w:t>
      </w:r>
      <w:r w:rsidR="003E1AD5" w:rsidRPr="001B0E11">
        <w:rPr>
          <w:rFonts w:ascii="Times New Roman" w:hAnsi="Times New Roman" w:cs="Times New Roman"/>
          <w:sz w:val="24"/>
          <w:szCs w:val="24"/>
        </w:rPr>
        <w:t xml:space="preserve">   сессии</w:t>
      </w:r>
    </w:p>
    <w:p w:rsidR="00BF4D09"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Совета депутатов Быструхинского  сельсовета</w:t>
      </w:r>
    </w:p>
    <w:p w:rsidR="003E1AD5" w:rsidRPr="001B0E11" w:rsidRDefault="00BF4D09" w:rsidP="001B0E1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Кочковского района Новосибирской области </w:t>
      </w:r>
      <w:r w:rsidRPr="001B0E11">
        <w:rPr>
          <w:rFonts w:ascii="Times New Roman" w:hAnsi="Times New Roman" w:cs="Times New Roman"/>
          <w:sz w:val="24"/>
          <w:szCs w:val="24"/>
        </w:rPr>
        <w:t xml:space="preserve">№ </w:t>
      </w:r>
      <w:r>
        <w:rPr>
          <w:rFonts w:ascii="Times New Roman" w:hAnsi="Times New Roman" w:cs="Times New Roman"/>
          <w:sz w:val="24"/>
          <w:szCs w:val="24"/>
        </w:rPr>
        <w:t xml:space="preserve">2 </w:t>
      </w:r>
      <w:r w:rsidR="003E1AD5" w:rsidRPr="001B0E11">
        <w:rPr>
          <w:rFonts w:ascii="Times New Roman" w:hAnsi="Times New Roman" w:cs="Times New Roman"/>
          <w:sz w:val="24"/>
          <w:szCs w:val="24"/>
        </w:rPr>
        <w:t xml:space="preserve"> </w:t>
      </w:r>
    </w:p>
    <w:p w:rsidR="00BF4D09" w:rsidRDefault="003E1AD5" w:rsidP="00BF4D09">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от  </w:t>
      </w:r>
      <w:r w:rsidR="00BF4D09">
        <w:rPr>
          <w:rFonts w:ascii="Times New Roman" w:hAnsi="Times New Roman" w:cs="Times New Roman"/>
          <w:sz w:val="24"/>
          <w:szCs w:val="24"/>
        </w:rPr>
        <w:t>28.12.</w:t>
      </w:r>
      <w:r w:rsidRPr="001B0E11">
        <w:rPr>
          <w:rFonts w:ascii="Times New Roman" w:hAnsi="Times New Roman" w:cs="Times New Roman"/>
          <w:sz w:val="24"/>
          <w:szCs w:val="24"/>
        </w:rPr>
        <w:t xml:space="preserve"> 2017 года</w:t>
      </w:r>
    </w:p>
    <w:p w:rsidR="003E1AD5" w:rsidRPr="00BF4D09" w:rsidRDefault="003E1AD5" w:rsidP="00BF4D09">
      <w:pPr>
        <w:spacing w:after="0" w:line="240" w:lineRule="auto"/>
        <w:jc w:val="right"/>
        <w:rPr>
          <w:rFonts w:ascii="Times New Roman" w:hAnsi="Times New Roman" w:cs="Times New Roman"/>
          <w:sz w:val="24"/>
          <w:szCs w:val="24"/>
        </w:rPr>
      </w:pPr>
      <w:r w:rsidRPr="001B0E11">
        <w:rPr>
          <w:rFonts w:ascii="Times New Roman" w:hAnsi="Times New Roman" w:cs="Times New Roman"/>
          <w:b/>
          <w:iCs/>
          <w:sz w:val="24"/>
          <w:szCs w:val="24"/>
        </w:rPr>
        <w:t xml:space="preserve">                                                                                                               </w:t>
      </w:r>
    </w:p>
    <w:p w:rsidR="00F23389" w:rsidRDefault="00F23389" w:rsidP="001B0E11">
      <w:pPr>
        <w:spacing w:after="0" w:line="240" w:lineRule="auto"/>
        <w:jc w:val="center"/>
        <w:rPr>
          <w:rFonts w:ascii="Times New Roman" w:hAnsi="Times New Roman" w:cs="Times New Roman"/>
          <w:b/>
          <w:i/>
          <w:caps/>
          <w:spacing w:val="100"/>
          <w:sz w:val="24"/>
          <w:szCs w:val="24"/>
        </w:rPr>
      </w:pPr>
    </w:p>
    <w:p w:rsidR="003E1AD5" w:rsidRPr="001B0E11" w:rsidRDefault="003E1AD5" w:rsidP="001B0E11">
      <w:pPr>
        <w:spacing w:after="0" w:line="240" w:lineRule="auto"/>
        <w:jc w:val="center"/>
        <w:rPr>
          <w:rFonts w:ascii="Times New Roman" w:hAnsi="Times New Roman" w:cs="Times New Roman"/>
          <w:b/>
          <w:i/>
          <w:caps/>
          <w:spacing w:val="100"/>
          <w:sz w:val="24"/>
          <w:szCs w:val="24"/>
        </w:rPr>
      </w:pPr>
      <w:r w:rsidRPr="001B0E11">
        <w:rPr>
          <w:rFonts w:ascii="Times New Roman" w:hAnsi="Times New Roman" w:cs="Times New Roman"/>
          <w:b/>
          <w:i/>
          <w:caps/>
          <w:spacing w:val="100"/>
          <w:sz w:val="24"/>
          <w:szCs w:val="24"/>
        </w:rPr>
        <w:t xml:space="preserve">ПЛАН </w:t>
      </w:r>
    </w:p>
    <w:p w:rsidR="003E1AD5" w:rsidRPr="001B0E11" w:rsidRDefault="003E1AD5" w:rsidP="001B0E11">
      <w:pPr>
        <w:spacing w:after="0" w:line="240" w:lineRule="auto"/>
        <w:jc w:val="center"/>
        <w:rPr>
          <w:rFonts w:ascii="Times New Roman" w:hAnsi="Times New Roman" w:cs="Times New Roman"/>
          <w:b/>
          <w:i/>
          <w:caps/>
          <w:spacing w:val="20"/>
          <w:sz w:val="24"/>
          <w:szCs w:val="24"/>
        </w:rPr>
      </w:pPr>
      <w:r w:rsidRPr="001B0E11">
        <w:rPr>
          <w:rFonts w:ascii="Times New Roman" w:hAnsi="Times New Roman" w:cs="Times New Roman"/>
          <w:b/>
          <w:i/>
          <w:caps/>
          <w:spacing w:val="20"/>
          <w:sz w:val="24"/>
          <w:szCs w:val="24"/>
        </w:rPr>
        <w:t xml:space="preserve">социально-экономического развития </w:t>
      </w:r>
    </w:p>
    <w:p w:rsidR="003E1AD5" w:rsidRPr="001B0E11" w:rsidRDefault="003E1AD5" w:rsidP="001B0E11">
      <w:pPr>
        <w:pStyle w:val="6"/>
        <w:spacing w:before="0" w:after="0"/>
        <w:rPr>
          <w:i/>
          <w:caps/>
          <w:spacing w:val="20"/>
          <w:sz w:val="24"/>
          <w:szCs w:val="24"/>
        </w:rPr>
      </w:pPr>
      <w:r w:rsidRPr="001B0E11">
        <w:rPr>
          <w:i/>
          <w:caps/>
          <w:spacing w:val="20"/>
          <w:sz w:val="24"/>
          <w:szCs w:val="24"/>
        </w:rPr>
        <w:t xml:space="preserve">Быструхинского сельсовета </w:t>
      </w:r>
    </w:p>
    <w:p w:rsidR="003E1AD5" w:rsidRPr="001B0E11" w:rsidRDefault="003E1AD5" w:rsidP="001B0E11">
      <w:pPr>
        <w:spacing w:after="0" w:line="240" w:lineRule="auto"/>
        <w:jc w:val="center"/>
        <w:rPr>
          <w:rFonts w:ascii="Times New Roman" w:hAnsi="Times New Roman" w:cs="Times New Roman"/>
          <w:b/>
          <w:i/>
          <w:caps/>
          <w:spacing w:val="20"/>
          <w:sz w:val="24"/>
          <w:szCs w:val="24"/>
        </w:rPr>
      </w:pPr>
      <w:r w:rsidRPr="001B0E11">
        <w:rPr>
          <w:rFonts w:ascii="Times New Roman" w:hAnsi="Times New Roman" w:cs="Times New Roman"/>
          <w:b/>
          <w:i/>
          <w:caps/>
          <w:spacing w:val="20"/>
          <w:sz w:val="24"/>
          <w:szCs w:val="24"/>
        </w:rPr>
        <w:t>на 2018 год и ПЛАНОВЫЙ период 2019 И 2020 годЫ</w:t>
      </w:r>
    </w:p>
    <w:p w:rsidR="003E1AD5" w:rsidRPr="001B0E11" w:rsidRDefault="003E1AD5" w:rsidP="001B0E11">
      <w:pPr>
        <w:spacing w:after="0" w:line="240" w:lineRule="auto"/>
        <w:rPr>
          <w:rFonts w:ascii="Times New Roman" w:hAnsi="Times New Roman" w:cs="Times New Roman"/>
          <w:i/>
          <w:sz w:val="24"/>
          <w:szCs w:val="24"/>
        </w:rPr>
      </w:pPr>
    </w:p>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b/>
          <w:sz w:val="24"/>
          <w:szCs w:val="24"/>
        </w:rPr>
        <w:t>Предварительные итоги  социально-экономического развития Быструхинского сельсовета Кочковского района Новосибирской области за истекший период  текущего финансового года и  ожидаемые итоги  социально-экономического развития Быструхинского сельсовета за  текущий финансовый год.</w:t>
      </w:r>
    </w:p>
    <w:p w:rsidR="003E1AD5" w:rsidRPr="001B0E11" w:rsidRDefault="003E1AD5" w:rsidP="001B0E11">
      <w:pPr>
        <w:spacing w:after="0" w:line="240" w:lineRule="auto"/>
        <w:jc w:val="center"/>
        <w:rPr>
          <w:rFonts w:ascii="Times New Roman" w:hAnsi="Times New Roman" w:cs="Times New Roman"/>
          <w:b/>
          <w:sz w:val="24"/>
          <w:szCs w:val="24"/>
        </w:rPr>
      </w:pPr>
    </w:p>
    <w:p w:rsidR="003E1AD5" w:rsidRPr="001B0E11" w:rsidRDefault="003E1AD5" w:rsidP="001B0E11">
      <w:pPr>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Бюджет Быструхинского сельсовета  за 9 месяцев 2017 года исполнен со следующими показателями:</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Доходная часть бюджета запланирована на 2017 год в сумме 17296,5 тыс. руб., фактически за отчетный период 2017 года поступило в бюджет  поселения   7936,2 тысяч рублей, что составляет 45,9 % к годовому плану.</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Расходная часть бюджета Быструхинского сельсовета на 2017 год утверждена в сумме 18018,5 тыс. руб., исполнение по расходам бюджета за 9 месяцев 2017 года составляет 74453,8 тыс. руб., или  41,4 % к годовому плану.</w:t>
      </w:r>
    </w:p>
    <w:p w:rsidR="003E1AD5"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Дефицит бюджета поселения составляет 482,4 тыс. руб. </w:t>
      </w:r>
    </w:p>
    <w:p w:rsidR="00F23389" w:rsidRPr="001B0E11" w:rsidRDefault="00F23389" w:rsidP="001B0E11">
      <w:pPr>
        <w:shd w:val="clear" w:color="auto" w:fill="FFFFFF"/>
        <w:spacing w:after="0" w:line="240" w:lineRule="auto"/>
        <w:ind w:firstLine="708"/>
        <w:rPr>
          <w:rFonts w:ascii="Times New Roman" w:hAnsi="Times New Roman" w:cs="Times New Roman"/>
          <w:color w:val="333333"/>
          <w:sz w:val="24"/>
          <w:szCs w:val="24"/>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2.Муниципальные программы</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целях развития инфраструктуры территории, привлечения инвестиций, улучшения качества жизни населения поселение проводит мероприятия в целях реализации программ:</w:t>
      </w:r>
    </w:p>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333333"/>
          <w:sz w:val="24"/>
          <w:szCs w:val="24"/>
        </w:rPr>
        <w:t xml:space="preserve">          1. Муниципальная программа «Защита населения на территории Быструхинского сельсовета Кочковского района Новосибирской области на 2017-2019гг» - с</w:t>
      </w:r>
      <w:r w:rsidRPr="001B0E11">
        <w:rPr>
          <w:rFonts w:ascii="Times New Roman" w:hAnsi="Times New Roman" w:cs="Times New Roman"/>
          <w:sz w:val="24"/>
          <w:szCs w:val="24"/>
        </w:rPr>
        <w:t xml:space="preserve">оздание условий на территории </w:t>
      </w:r>
      <w:r w:rsidRPr="001B0E11">
        <w:rPr>
          <w:rFonts w:ascii="Times New Roman" w:hAnsi="Times New Roman" w:cs="Times New Roman"/>
          <w:color w:val="000000"/>
          <w:sz w:val="24"/>
          <w:szCs w:val="24"/>
        </w:rPr>
        <w:t>Быструхинского</w:t>
      </w:r>
      <w:r w:rsidRPr="001B0E11">
        <w:rPr>
          <w:rFonts w:ascii="Times New Roman" w:hAnsi="Times New Roman" w:cs="Times New Roman"/>
          <w:sz w:val="24"/>
          <w:szCs w:val="24"/>
        </w:rPr>
        <w:t xml:space="preserve"> сельсовета для приостановления роста злоупотребления наркотиками и их незаконного оборота; сокращение распространения наркомании и связанных с ней преступности и правонарушений, снижение уровня заболеваемости населения синдромом зависимости от наркотиков</w:t>
      </w:r>
    </w:p>
    <w:p w:rsidR="003E1AD5" w:rsidRPr="001B0E11" w:rsidRDefault="003E1AD5" w:rsidP="001B0E11">
      <w:pPr>
        <w:autoSpaceDE w:val="0"/>
        <w:spacing w:after="0" w:line="240" w:lineRule="auto"/>
        <w:jc w:val="both"/>
        <w:rPr>
          <w:rFonts w:ascii="Times New Roman" w:hAnsi="Times New Roman" w:cs="Times New Roman"/>
          <w:sz w:val="24"/>
          <w:szCs w:val="24"/>
        </w:rPr>
      </w:pPr>
      <w:r w:rsidRPr="001B0E11">
        <w:rPr>
          <w:rFonts w:ascii="Times New Roman" w:hAnsi="Times New Roman" w:cs="Times New Roman"/>
          <w:color w:val="333333"/>
          <w:sz w:val="24"/>
          <w:szCs w:val="24"/>
        </w:rPr>
        <w:t> 2.Муниципальная программа «Культура на территории Быструхинского сельсовета Кочковского района Новосибирской области на 2017-2019гг»  – проводятся мероприятия по с</w:t>
      </w:r>
      <w:r w:rsidRPr="001B0E11">
        <w:rPr>
          <w:rFonts w:ascii="Times New Roman" w:hAnsi="Times New Roman" w:cs="Times New Roman"/>
          <w:sz w:val="24"/>
          <w:szCs w:val="24"/>
        </w:rPr>
        <w:t>озданию условий для организации досуга населения, повышения качества культурных услуг, укрепление  материально-технической базы, стимулирование и поддержка творческих инициатив, создание условий для самореализации населения; обеспечение доступности населения к культурным ценностям и удовлетворения культурных потребностей граждан;</w:t>
      </w:r>
    </w:p>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333333"/>
          <w:sz w:val="24"/>
          <w:szCs w:val="24"/>
        </w:rPr>
        <w:t xml:space="preserve">3. Муниципальная программа «Развитие автомобильных дорог местного значения на территории Быструхинского сельсовета Кочковского района Новосибирской области на 2017-2019гг»  - </w:t>
      </w:r>
      <w:r w:rsidRPr="001B0E11">
        <w:rPr>
          <w:rFonts w:ascii="Times New Roman" w:hAnsi="Times New Roman" w:cs="Times New Roman"/>
          <w:sz w:val="24"/>
          <w:szCs w:val="24"/>
        </w:rPr>
        <w:t xml:space="preserve">задачи программы- это повышение безопасности движения на улично-дорожной сети, предупреждение детского дорожно-транспортного травматизма ,совершенствование системы пропаганды формирования негативного отношения к правонарушениям в сфере дорожного движения. </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lastRenderedPageBreak/>
        <w:t>4. Демография</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outlineLvl w:val="1"/>
        <w:rPr>
          <w:rFonts w:ascii="Times New Roman" w:hAnsi="Times New Roman" w:cs="Times New Roman"/>
          <w:b/>
          <w:bCs/>
          <w:color w:val="333333"/>
          <w:sz w:val="24"/>
          <w:szCs w:val="24"/>
        </w:rPr>
      </w:pPr>
      <w:r w:rsidRPr="001B0E11">
        <w:rPr>
          <w:rFonts w:ascii="Times New Roman" w:hAnsi="Times New Roman" w:cs="Times New Roman"/>
          <w:color w:val="333333"/>
          <w:sz w:val="24"/>
          <w:szCs w:val="24"/>
        </w:rPr>
        <w:t>Численность постоянного населения   на начало 2017 года - 1220 человека.</w:t>
      </w:r>
    </w:p>
    <w:p w:rsidR="003E1AD5" w:rsidRPr="001B0E11" w:rsidRDefault="003E1AD5" w:rsidP="001B0E11">
      <w:pPr>
        <w:shd w:val="clear" w:color="auto" w:fill="FFFFFF"/>
        <w:spacing w:after="0" w:line="240" w:lineRule="auto"/>
        <w:ind w:firstLine="708"/>
        <w:jc w:val="both"/>
        <w:outlineLvl w:val="1"/>
        <w:rPr>
          <w:rFonts w:ascii="Times New Roman" w:hAnsi="Times New Roman" w:cs="Times New Roman"/>
          <w:b/>
          <w:bCs/>
          <w:color w:val="333333"/>
          <w:sz w:val="24"/>
          <w:szCs w:val="24"/>
        </w:rPr>
      </w:pPr>
      <w:r w:rsidRPr="001B0E11">
        <w:rPr>
          <w:rFonts w:ascii="Times New Roman" w:hAnsi="Times New Roman" w:cs="Times New Roman"/>
          <w:color w:val="333333"/>
          <w:sz w:val="24"/>
          <w:szCs w:val="24"/>
        </w:rPr>
        <w:t>За последние несколько лет численность  постепенно уменьшается. В первую очередь это вызвано миграционным оттоком, в связи с выездом населения в более благоприятные для жизнедеятельности местности.</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         В 2017 году рождаемость на уровне  2016 года. В 2017 году за 9 месяцев родились 7 детей, и в 2016 году за 9 месяцев тоже  7чел.</w:t>
      </w:r>
    </w:p>
    <w:p w:rsidR="003E1AD5" w:rsidRPr="001B0E11" w:rsidRDefault="003E1AD5" w:rsidP="001B0E11">
      <w:pPr>
        <w:shd w:val="clear" w:color="auto" w:fill="FFFFFF"/>
        <w:spacing w:after="0" w:line="240" w:lineRule="auto"/>
        <w:ind w:firstLine="708"/>
        <w:jc w:val="both"/>
        <w:outlineLvl w:val="1"/>
        <w:rPr>
          <w:rFonts w:ascii="Times New Roman" w:hAnsi="Times New Roman" w:cs="Times New Roman"/>
          <w:b/>
          <w:bCs/>
          <w:color w:val="333333"/>
          <w:sz w:val="24"/>
          <w:szCs w:val="24"/>
        </w:rPr>
      </w:pPr>
      <w:r w:rsidRPr="001B0E11">
        <w:rPr>
          <w:rFonts w:ascii="Times New Roman" w:hAnsi="Times New Roman" w:cs="Times New Roman"/>
          <w:sz w:val="24"/>
          <w:szCs w:val="24"/>
        </w:rPr>
        <w:t>Смертность в сельском поселении в 2017 году увеличилась по сравнению с 2016 годом. В 2017 году за 9 месяцев умерло 12 человек, а в 2016 году за тот же период  9 человек.</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5. Физическая культура и спорт</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jc w:val="center"/>
        <w:rPr>
          <w:rFonts w:ascii="Times New Roman" w:hAnsi="Times New Roman" w:cs="Times New Roman"/>
          <w:color w:val="333333"/>
          <w:sz w:val="24"/>
          <w:szCs w:val="24"/>
        </w:rPr>
      </w:pPr>
      <w:r w:rsidRPr="001B0E11">
        <w:rPr>
          <w:rFonts w:ascii="Times New Roman" w:hAnsi="Times New Roman" w:cs="Times New Roman"/>
          <w:color w:val="333333"/>
          <w:sz w:val="24"/>
          <w:szCs w:val="24"/>
        </w:rPr>
        <w:t>В течение года в с.Быструха были организованны и проведены следующие спортивно –массовые и физкультурно – оздоровительные мероприятия</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Спортсмены села приняли участие в районных турнирах и соревнованиях:</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1) 6 зимняя Спартакиада пенсионеров Кочковского района, посвященной 80летию образования Новосибирской области</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2) по хоккею с шайбой памяти воина-афганца Николая Пащенко  </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3) окружные лыжные гонки на призы депутатов Законодательного Собрания Новосибирской области Морозова А.В. и Гайдук С.А.</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4) участие в 8 летней Спартакиаде муниципальных образований Кочковского района</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5) межрайонный туристический слет среди людей с ограниченными возможностями здоровья посвященных 20 летию Кочковской местной организации инвалидов</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6) открытый турнир Каргатского района по стритболу на призы депутатов Законодательного собрания Новосибиркой области Морозова А.В. и Гайдук С.А., посвященного памяти А.Якутёнка и А.Слыша.</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7) чемпионат  по мини-футболу</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8) районная спартакиада «День физкультурника»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 проведение мероприятий по физической культуре и спорту в бюджете поселения предусмотрены средства в объёме: 2017год – 80,5 тыс. руб., исполнение за 9 месяцев 2017 года 40,9тыс.руб.</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6. Социальная поддержка населения</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По состоянию на 01.10.2017 на учете граждан, нуждающихся в жилых помещениях, предоставляемых по договорам социального найма, состоит 1 семья или 3-е  граждан.</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целях осуществления социальной поддержки семей, детей, граждан пожилого возраста, инвалидов и граждан, оказавшихся в трудной жизненной ситуации, основные действия направлены на направления работы:</w:t>
      </w:r>
    </w:p>
    <w:p w:rsidR="003E1AD5" w:rsidRPr="001B0E11" w:rsidRDefault="003E1AD5" w:rsidP="001B0E11">
      <w:pPr>
        <w:numPr>
          <w:ilvl w:val="0"/>
          <w:numId w:val="27"/>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организация культурно – досуговой, социально – воспитательной, физкультурно – оздоровительной работы;</w:t>
      </w:r>
    </w:p>
    <w:p w:rsidR="003E1AD5" w:rsidRPr="001B0E11" w:rsidRDefault="003E1AD5" w:rsidP="001B0E11">
      <w:pPr>
        <w:numPr>
          <w:ilvl w:val="0"/>
          <w:numId w:val="27"/>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Работа с социально – незащищенными слоями населения:</w:t>
      </w:r>
    </w:p>
    <w:p w:rsidR="003E1AD5" w:rsidRPr="001B0E11" w:rsidRDefault="003E1AD5" w:rsidP="001B0E11">
      <w:pPr>
        <w:numPr>
          <w:ilvl w:val="0"/>
          <w:numId w:val="27"/>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взаимодействие с общественными организациями</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Администрация ведет совместную деятельность с Отделом социальной защиты населения Кочковского района по вопросам:</w:t>
      </w:r>
    </w:p>
    <w:p w:rsidR="003E1AD5" w:rsidRPr="001B0E11" w:rsidRDefault="003E1AD5" w:rsidP="001B0E11">
      <w:pPr>
        <w:numPr>
          <w:ilvl w:val="0"/>
          <w:numId w:val="28"/>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 обмен информацией о семьях с детьми и пожилых гражданах, инвалидах, нуждающихся в социальном обслуживании;</w:t>
      </w:r>
    </w:p>
    <w:p w:rsidR="003E1AD5" w:rsidRPr="001B0E11" w:rsidRDefault="003E1AD5" w:rsidP="001B0E11">
      <w:pPr>
        <w:numPr>
          <w:ilvl w:val="0"/>
          <w:numId w:val="28"/>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 организация и проведение социально – значимых мероприятий;</w:t>
      </w:r>
    </w:p>
    <w:p w:rsidR="003E1AD5" w:rsidRPr="001B0E11" w:rsidRDefault="003E1AD5" w:rsidP="001B0E11">
      <w:pPr>
        <w:numPr>
          <w:ilvl w:val="0"/>
          <w:numId w:val="28"/>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 направление на социальное обслуживание нуждающихся жителей с.Быструха ;</w:t>
      </w:r>
    </w:p>
    <w:p w:rsidR="003E1AD5" w:rsidRPr="001B0E11" w:rsidRDefault="003E1AD5" w:rsidP="001B0E11">
      <w:pPr>
        <w:numPr>
          <w:ilvl w:val="0"/>
          <w:numId w:val="28"/>
        </w:numPr>
        <w:shd w:val="clear" w:color="auto" w:fill="FFFFFF"/>
        <w:spacing w:after="0" w:line="240" w:lineRule="auto"/>
        <w:ind w:left="375"/>
        <w:rPr>
          <w:rFonts w:ascii="Times New Roman" w:hAnsi="Times New Roman" w:cs="Times New Roman"/>
          <w:color w:val="333333"/>
          <w:sz w:val="24"/>
          <w:szCs w:val="24"/>
        </w:rPr>
      </w:pPr>
      <w:r w:rsidRPr="001B0E11">
        <w:rPr>
          <w:rFonts w:ascii="Times New Roman" w:hAnsi="Times New Roman" w:cs="Times New Roman"/>
          <w:color w:val="333333"/>
          <w:sz w:val="24"/>
          <w:szCs w:val="24"/>
        </w:rPr>
        <w:t>- обмен информацией о семьях с детьми, находящимися в трудной жизненной ситуации, семьях социального риск.</w:t>
      </w:r>
    </w:p>
    <w:p w:rsidR="003E1AD5" w:rsidRPr="001B0E11" w:rsidRDefault="003E1AD5" w:rsidP="001B0E11">
      <w:pPr>
        <w:shd w:val="clear" w:color="auto" w:fill="FFFFFF"/>
        <w:spacing w:after="0" w:line="240" w:lineRule="auto"/>
        <w:ind w:left="450"/>
        <w:jc w:val="center"/>
        <w:rPr>
          <w:rFonts w:ascii="Times New Roman" w:hAnsi="Times New Roman" w:cs="Times New Roman"/>
          <w:i/>
          <w:iCs/>
          <w:color w:val="333333"/>
          <w:sz w:val="24"/>
          <w:szCs w:val="24"/>
        </w:rPr>
      </w:pPr>
    </w:p>
    <w:p w:rsidR="003E1AD5" w:rsidRPr="001B0E11" w:rsidRDefault="003E1AD5" w:rsidP="001B0E11">
      <w:pPr>
        <w:shd w:val="clear" w:color="auto" w:fill="FFFFFF"/>
        <w:spacing w:after="0" w:line="240" w:lineRule="auto"/>
        <w:ind w:left="450"/>
        <w:jc w:val="center"/>
        <w:rPr>
          <w:rFonts w:ascii="Times New Roman" w:hAnsi="Times New Roman" w:cs="Times New Roman"/>
          <w:color w:val="333333"/>
          <w:sz w:val="24"/>
          <w:szCs w:val="24"/>
        </w:rPr>
      </w:pPr>
      <w:r w:rsidRPr="001B0E11">
        <w:rPr>
          <w:rFonts w:ascii="Times New Roman" w:hAnsi="Times New Roman" w:cs="Times New Roman"/>
          <w:i/>
          <w:iCs/>
          <w:color w:val="333333"/>
          <w:sz w:val="24"/>
          <w:szCs w:val="24"/>
        </w:rPr>
        <w:t>Количество семей, состоящих на учете как малообеспеченные</w:t>
      </w:r>
    </w:p>
    <w:p w:rsidR="003E1AD5" w:rsidRPr="001B0E11" w:rsidRDefault="003E1AD5" w:rsidP="001B0E11">
      <w:pPr>
        <w:shd w:val="clear" w:color="auto" w:fill="FFFFFF"/>
        <w:spacing w:after="0" w:line="240" w:lineRule="auto"/>
        <w:jc w:val="center"/>
        <w:rPr>
          <w:rFonts w:ascii="Times New Roman" w:hAnsi="Times New Roman" w:cs="Times New Roman"/>
          <w:i/>
          <w:iCs/>
          <w:color w:val="333333"/>
          <w:sz w:val="24"/>
          <w:szCs w:val="24"/>
        </w:rPr>
      </w:pPr>
      <w:r w:rsidRPr="001B0E11">
        <w:rPr>
          <w:rFonts w:ascii="Times New Roman" w:hAnsi="Times New Roman" w:cs="Times New Roman"/>
          <w:i/>
          <w:iCs/>
          <w:color w:val="333333"/>
          <w:sz w:val="24"/>
          <w:szCs w:val="24"/>
        </w:rPr>
        <w:t>в Быструхинском сельсовета в 2016, 2017 годах</w:t>
      </w:r>
    </w:p>
    <w:p w:rsidR="003E1AD5" w:rsidRPr="001B0E11" w:rsidRDefault="003E1AD5" w:rsidP="001B0E11">
      <w:pPr>
        <w:shd w:val="clear" w:color="auto" w:fill="FFFFFF"/>
        <w:spacing w:after="0" w:line="240" w:lineRule="auto"/>
        <w:jc w:val="center"/>
        <w:rPr>
          <w:rFonts w:ascii="Times New Roman" w:hAnsi="Times New Roman" w:cs="Times New Roman"/>
          <w:color w:val="333333"/>
          <w:sz w:val="24"/>
          <w:szCs w:val="24"/>
        </w:rPr>
      </w:pPr>
    </w:p>
    <w:tbl>
      <w:tblPr>
        <w:tblW w:w="9014" w:type="dxa"/>
        <w:tblInd w:w="450" w:type="dxa"/>
        <w:tblLayout w:type="fixed"/>
        <w:tblCellMar>
          <w:left w:w="0" w:type="dxa"/>
          <w:right w:w="0" w:type="dxa"/>
        </w:tblCellMar>
        <w:tblLook w:val="04A0" w:firstRow="1" w:lastRow="0" w:firstColumn="1" w:lastColumn="0" w:noHBand="0" w:noVBand="1"/>
      </w:tblPr>
      <w:tblGrid>
        <w:gridCol w:w="2376"/>
        <w:gridCol w:w="981"/>
        <w:gridCol w:w="890"/>
        <w:gridCol w:w="1154"/>
        <w:gridCol w:w="947"/>
        <w:gridCol w:w="880"/>
        <w:gridCol w:w="1786"/>
      </w:tblGrid>
      <w:tr w:rsidR="003E1AD5" w:rsidRPr="001B0E11" w:rsidTr="003E1AD5">
        <w:trPr>
          <w:trHeight w:val="240"/>
        </w:trPr>
        <w:tc>
          <w:tcPr>
            <w:tcW w:w="2376"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3025"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2017 год</w:t>
            </w:r>
          </w:p>
        </w:tc>
        <w:tc>
          <w:tcPr>
            <w:tcW w:w="3613"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2016 год</w:t>
            </w:r>
          </w:p>
        </w:tc>
      </w:tr>
      <w:tr w:rsidR="003E1AD5" w:rsidRPr="001B0E11" w:rsidTr="003E1AD5">
        <w:trPr>
          <w:trHeight w:val="380"/>
        </w:trPr>
        <w:tc>
          <w:tcPr>
            <w:tcW w:w="237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Кол-во семей</w:t>
            </w: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В них детей</w:t>
            </w: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Всего человек</w:t>
            </w: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Кол-во семей</w:t>
            </w: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В них детей</w:t>
            </w: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Всего человек</w:t>
            </w:r>
          </w:p>
        </w:tc>
      </w:tr>
      <w:tr w:rsidR="003E1AD5" w:rsidRPr="001B0E11" w:rsidTr="003E1AD5">
        <w:trPr>
          <w:trHeight w:val="32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 xml:space="preserve">Семьи с детьми </w:t>
            </w:r>
          </w:p>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инвалидами</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w:t>
            </w: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7</w:t>
            </w: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10</w:t>
            </w: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w:t>
            </w: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7</w:t>
            </w: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10</w:t>
            </w:r>
          </w:p>
        </w:tc>
      </w:tr>
      <w:tr w:rsidR="003E1AD5" w:rsidRPr="001B0E11" w:rsidTr="003E1AD5">
        <w:trPr>
          <w:trHeight w:val="16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Многодетные семьи</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15</w:t>
            </w: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52</w:t>
            </w: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82</w:t>
            </w: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13</w:t>
            </w: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48</w:t>
            </w: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74</w:t>
            </w:r>
          </w:p>
        </w:tc>
      </w:tr>
      <w:tr w:rsidR="003E1AD5" w:rsidRPr="001B0E11" w:rsidTr="003E1AD5">
        <w:trPr>
          <w:trHeight w:val="18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Неполные семьи</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23</w:t>
            </w: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32</w:t>
            </w: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55</w:t>
            </w: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23</w:t>
            </w: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32</w:t>
            </w: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55</w:t>
            </w:r>
          </w:p>
        </w:tc>
      </w:tr>
      <w:tr w:rsidR="003E1AD5" w:rsidRPr="001B0E11" w:rsidTr="003E1AD5">
        <w:trPr>
          <w:trHeight w:val="22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Полные семьи</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44</w:t>
            </w: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65</w:t>
            </w: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109</w:t>
            </w: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44</w:t>
            </w: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65</w:t>
            </w: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sz w:val="24"/>
                <w:szCs w:val="24"/>
              </w:rPr>
              <w:t>109</w:t>
            </w:r>
          </w:p>
        </w:tc>
      </w:tr>
      <w:tr w:rsidR="003E1AD5" w:rsidRPr="001B0E11" w:rsidTr="003E1AD5">
        <w:trPr>
          <w:trHeight w:val="24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r w:rsidRPr="001B0E11">
              <w:rPr>
                <w:rFonts w:ascii="Times New Roman" w:hAnsi="Times New Roman" w:cs="Times New Roman"/>
                <w:b/>
                <w:bCs/>
                <w:sz w:val="24"/>
                <w:szCs w:val="24"/>
              </w:rPr>
              <w:t>Всего</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8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9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E1AD5" w:rsidRPr="001B0E11" w:rsidRDefault="003E1AD5" w:rsidP="001B0E11">
            <w:pPr>
              <w:spacing w:after="0" w:line="240" w:lineRule="auto"/>
              <w:ind w:left="-1301" w:firstLine="1301"/>
              <w:rPr>
                <w:rFonts w:ascii="Times New Roman" w:hAnsi="Times New Roman" w:cs="Times New Roman"/>
                <w:sz w:val="24"/>
                <w:szCs w:val="24"/>
              </w:rPr>
            </w:pPr>
          </w:p>
        </w:tc>
      </w:tr>
    </w:tbl>
    <w:p w:rsidR="003E1AD5" w:rsidRPr="001B0E11"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7.Культура</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Развитию культуры содействует:</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сохранение и обновление библиотечных фондов; проведение массовых культурных мероприятий в поселении.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2017 году проведены мероприятия:</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w:t>
      </w:r>
      <w:r w:rsidRPr="001B0E11">
        <w:rPr>
          <w:rFonts w:ascii="Times New Roman" w:hAnsi="Times New Roman" w:cs="Times New Roman"/>
          <w:b/>
          <w:color w:val="000000"/>
          <w:sz w:val="24"/>
          <w:szCs w:val="24"/>
          <w:shd w:val="clear" w:color="auto" w:fill="FFFFFF"/>
        </w:rPr>
        <w:t>« Ходила Коляда, возле нашего двора!»</w:t>
      </w:r>
      <w:r w:rsidRPr="001B0E11">
        <w:rPr>
          <w:rFonts w:ascii="Times New Roman" w:hAnsi="Times New Roman" w:cs="Times New Roman"/>
          <w:color w:val="000000"/>
          <w:sz w:val="24"/>
          <w:szCs w:val="24"/>
          <w:shd w:val="clear" w:color="auto" w:fill="FFFFFF"/>
        </w:rPr>
        <w:t xml:space="preserve"> народное гуляние</w:t>
      </w:r>
    </w:p>
    <w:p w:rsidR="003E1AD5" w:rsidRPr="001B0E11" w:rsidRDefault="003E1AD5" w:rsidP="001B0E11">
      <w:pPr>
        <w:pStyle w:val="Default"/>
        <w:framePr w:hSpace="180" w:wrap="around" w:vAnchor="text" w:hAnchor="margin" w:y="43"/>
        <w:rPr>
          <w:rFonts w:ascii="Times New Roman" w:hAnsi="Times New Roman" w:cs="Times New Roman"/>
        </w:rPr>
      </w:pPr>
      <w:r w:rsidRPr="001B0E11">
        <w:rPr>
          <w:rFonts w:ascii="Times New Roman" w:hAnsi="Times New Roman" w:cs="Times New Roman"/>
          <w:b/>
          <w:u w:val="single"/>
        </w:rPr>
        <w:t xml:space="preserve">Слайд – беседа  </w:t>
      </w:r>
      <w:r w:rsidRPr="001B0E11">
        <w:rPr>
          <w:rFonts w:ascii="Times New Roman" w:hAnsi="Times New Roman" w:cs="Times New Roman"/>
          <w:b/>
        </w:rPr>
        <w:t>«Трагедия и слава Ленинграда»</w:t>
      </w:r>
      <w:r w:rsidRPr="001B0E11">
        <w:rPr>
          <w:rFonts w:ascii="Times New Roman" w:hAnsi="Times New Roman" w:cs="Times New Roman"/>
        </w:rPr>
        <w:t xml:space="preserve"> </w:t>
      </w:r>
    </w:p>
    <w:p w:rsidR="003E1AD5" w:rsidRPr="001B0E11" w:rsidRDefault="003E1AD5" w:rsidP="001B0E11">
      <w:pPr>
        <w:pStyle w:val="Default"/>
        <w:framePr w:hSpace="180" w:wrap="around" w:vAnchor="text" w:hAnchor="margin" w:y="43"/>
        <w:rPr>
          <w:rFonts w:ascii="Times New Roman" w:hAnsi="Times New Roman" w:cs="Times New Roman"/>
        </w:rPr>
      </w:pPr>
      <w:r w:rsidRPr="001B0E11">
        <w:rPr>
          <w:rFonts w:ascii="Times New Roman" w:hAnsi="Times New Roman" w:cs="Times New Roman"/>
        </w:rPr>
        <w:t xml:space="preserve">(День памяти жертв блокады Ленинграда) </w:t>
      </w:r>
      <w:r w:rsidRPr="001B0E11">
        <w:rPr>
          <w:rFonts w:ascii="Times New Roman" w:hAnsi="Times New Roman" w:cs="Times New Roman"/>
          <w:b/>
          <w:bCs/>
        </w:rPr>
        <w:t xml:space="preserve"> </w:t>
      </w:r>
      <w:r w:rsidRPr="001B0E11">
        <w:rPr>
          <w:rFonts w:ascii="Times New Roman" w:hAnsi="Times New Roman" w:cs="Times New Roman"/>
          <w:bCs/>
        </w:rPr>
        <w:t>ко Дню снятия блокады г.Ленинграда</w:t>
      </w:r>
    </w:p>
    <w:p w:rsidR="003E1AD5" w:rsidRPr="001B0E11" w:rsidRDefault="003E1AD5" w:rsidP="001B0E11">
      <w:pPr>
        <w:pStyle w:val="Default"/>
        <w:rPr>
          <w:rFonts w:ascii="Times New Roman" w:hAnsi="Times New Roman" w:cs="Times New Roman"/>
        </w:rPr>
      </w:pPr>
      <w:r w:rsidRPr="001B0E11">
        <w:rPr>
          <w:rFonts w:ascii="Times New Roman" w:hAnsi="Times New Roman" w:cs="Times New Roman"/>
        </w:rPr>
        <w:t xml:space="preserve">Выставка фотографий  участников Великой отечественной войны с.Быструха «Война в судьбе моей деревни»   </w:t>
      </w:r>
    </w:p>
    <w:p w:rsidR="003E1AD5" w:rsidRPr="001B0E11" w:rsidRDefault="003E1AD5" w:rsidP="001B0E11">
      <w:pPr>
        <w:framePr w:hSpace="180" w:wrap="around" w:vAnchor="text" w:hAnchor="margin" w:y="43"/>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Встреча с  неблагополучными семьями</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b/>
          <w:color w:val="000000"/>
          <w:sz w:val="24"/>
          <w:szCs w:val="24"/>
        </w:rPr>
        <w:t>«Яблоко от яблони….»</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p>
    <w:p w:rsidR="003E1AD5" w:rsidRPr="001B0E11" w:rsidRDefault="003E1AD5" w:rsidP="001B0E11">
      <w:pPr>
        <w:framePr w:hSpace="180" w:wrap="around" w:vAnchor="text" w:hAnchor="margin" w:y="43"/>
        <w:spacing w:after="0" w:line="240" w:lineRule="auto"/>
        <w:rPr>
          <w:rFonts w:ascii="Times New Roman" w:eastAsia="Calibri" w:hAnsi="Times New Roman" w:cs="Times New Roman"/>
          <w:b/>
          <w:color w:val="000000"/>
          <w:sz w:val="24"/>
          <w:szCs w:val="24"/>
        </w:rPr>
      </w:pPr>
      <w:r w:rsidRPr="001B0E11">
        <w:rPr>
          <w:rFonts w:ascii="Times New Roman" w:eastAsia="Calibri" w:hAnsi="Times New Roman" w:cs="Times New Roman"/>
          <w:b/>
          <w:color w:val="000000"/>
          <w:sz w:val="24"/>
          <w:szCs w:val="24"/>
        </w:rPr>
        <w:t xml:space="preserve">«Вечная любовь» </w:t>
      </w:r>
    </w:p>
    <w:p w:rsidR="003E1AD5" w:rsidRPr="001B0E11" w:rsidRDefault="003E1AD5" w:rsidP="001B0E11">
      <w:pPr>
        <w:shd w:val="clear" w:color="auto" w:fill="FFFFFF"/>
        <w:spacing w:after="0" w:line="240" w:lineRule="auto"/>
        <w:jc w:val="both"/>
        <w:rPr>
          <w:rFonts w:ascii="Times New Roman" w:eastAsia="Calibri" w:hAnsi="Times New Roman" w:cs="Times New Roman"/>
          <w:color w:val="000000"/>
          <w:sz w:val="24"/>
          <w:szCs w:val="24"/>
        </w:rPr>
      </w:pPr>
      <w:r w:rsidRPr="001B0E11">
        <w:rPr>
          <w:rFonts w:ascii="Times New Roman" w:eastAsia="Calibri" w:hAnsi="Times New Roman" w:cs="Times New Roman"/>
          <w:color w:val="000000"/>
          <w:sz w:val="24"/>
          <w:szCs w:val="24"/>
        </w:rPr>
        <w:t>Развлекательная программа ко Дню влюблённых</w:t>
      </w:r>
    </w:p>
    <w:p w:rsidR="003E1AD5" w:rsidRPr="001B0E11" w:rsidRDefault="003E1AD5" w:rsidP="001B0E11">
      <w:pPr>
        <w:framePr w:hSpace="180" w:wrap="around" w:vAnchor="text" w:hAnchor="margin" w:y="43"/>
        <w:spacing w:after="0" w:line="240" w:lineRule="auto"/>
        <w:rPr>
          <w:rFonts w:ascii="Times New Roman" w:eastAsia="Calibri" w:hAnsi="Times New Roman" w:cs="Times New Roman"/>
          <w:b/>
          <w:color w:val="000000"/>
          <w:sz w:val="24"/>
          <w:szCs w:val="24"/>
        </w:rPr>
      </w:pPr>
      <w:r w:rsidRPr="001B0E11">
        <w:rPr>
          <w:rFonts w:ascii="Times New Roman" w:eastAsia="Calibri" w:hAnsi="Times New Roman" w:cs="Times New Roman"/>
          <w:b/>
          <w:color w:val="000000"/>
          <w:sz w:val="24"/>
          <w:szCs w:val="24"/>
        </w:rPr>
        <w:t xml:space="preserve">«Ласково тебя я обниму» </w:t>
      </w:r>
    </w:p>
    <w:p w:rsidR="003E1AD5" w:rsidRPr="001B0E11" w:rsidRDefault="003E1AD5" w:rsidP="001B0E11">
      <w:pPr>
        <w:shd w:val="clear" w:color="auto" w:fill="FFFFFF"/>
        <w:spacing w:after="0" w:line="240" w:lineRule="auto"/>
        <w:jc w:val="both"/>
        <w:rPr>
          <w:rFonts w:ascii="Times New Roman" w:eastAsia="Calibri" w:hAnsi="Times New Roman" w:cs="Times New Roman"/>
          <w:color w:val="000000"/>
          <w:sz w:val="24"/>
          <w:szCs w:val="24"/>
        </w:rPr>
      </w:pPr>
      <w:r w:rsidRPr="001B0E11">
        <w:rPr>
          <w:rFonts w:ascii="Times New Roman" w:eastAsia="Calibri" w:hAnsi="Times New Roman" w:cs="Times New Roman"/>
          <w:color w:val="000000"/>
          <w:sz w:val="24"/>
          <w:szCs w:val="24"/>
        </w:rPr>
        <w:t>Концертная программа к Международному женскому дню.</w:t>
      </w:r>
    </w:p>
    <w:p w:rsidR="003E1AD5" w:rsidRPr="001B0E11" w:rsidRDefault="003E1AD5" w:rsidP="001B0E11">
      <w:pPr>
        <w:framePr w:hSpace="180" w:wrap="around" w:vAnchor="text" w:hAnchor="margin" w:y="43"/>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Познавательный час «Реки России»</w:t>
      </w:r>
    </w:p>
    <w:p w:rsidR="003E1AD5" w:rsidRPr="001B0E11" w:rsidRDefault="003E1AD5" w:rsidP="001B0E11">
      <w:pPr>
        <w:shd w:val="clear" w:color="auto" w:fill="FFFFFF"/>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14 марта – Международный день рек</w:t>
      </w:r>
    </w:p>
    <w:p w:rsidR="003E1AD5" w:rsidRPr="001B0E11" w:rsidRDefault="003E1AD5" w:rsidP="001B0E11">
      <w:pPr>
        <w:shd w:val="clear" w:color="auto" w:fill="FFFFFF"/>
        <w:spacing w:after="0" w:line="240" w:lineRule="auto"/>
        <w:jc w:val="both"/>
        <w:rPr>
          <w:rFonts w:ascii="Times New Roman" w:hAnsi="Times New Roman" w:cs="Times New Roman"/>
          <w:color w:val="000000"/>
          <w:sz w:val="24"/>
          <w:szCs w:val="24"/>
        </w:rPr>
      </w:pP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000000"/>
          <w:sz w:val="24"/>
          <w:szCs w:val="24"/>
        </w:rPr>
        <w:t>Проект «Азбука экологии»: конкурс детских рисунков</w:t>
      </w:r>
      <w:r w:rsidRPr="001B0E11">
        <w:rPr>
          <w:rFonts w:ascii="Times New Roman" w:hAnsi="Times New Roman" w:cs="Times New Roman"/>
          <w:b/>
          <w:color w:val="000000"/>
          <w:sz w:val="24"/>
          <w:szCs w:val="24"/>
        </w:rPr>
        <w:t xml:space="preserve"> «Природа-это сказка», </w:t>
      </w:r>
      <w:r w:rsidRPr="001B0E11">
        <w:rPr>
          <w:rFonts w:ascii="Times New Roman" w:hAnsi="Times New Roman" w:cs="Times New Roman"/>
          <w:color w:val="000000"/>
          <w:sz w:val="24"/>
          <w:szCs w:val="24"/>
        </w:rPr>
        <w:t>конкурс</w:t>
      </w:r>
      <w:r w:rsidRPr="001B0E11">
        <w:rPr>
          <w:rFonts w:ascii="Times New Roman" w:hAnsi="Times New Roman" w:cs="Times New Roman"/>
          <w:b/>
          <w:color w:val="000000"/>
          <w:sz w:val="24"/>
          <w:szCs w:val="24"/>
        </w:rPr>
        <w:t xml:space="preserve"> </w:t>
      </w:r>
      <w:r w:rsidRPr="001B0E11">
        <w:rPr>
          <w:rFonts w:ascii="Times New Roman" w:hAnsi="Times New Roman" w:cs="Times New Roman"/>
          <w:color w:val="000000"/>
          <w:sz w:val="24"/>
          <w:szCs w:val="24"/>
        </w:rPr>
        <w:t>детских поделок</w:t>
      </w:r>
      <w:r w:rsidRPr="001B0E11">
        <w:rPr>
          <w:rFonts w:ascii="Times New Roman" w:hAnsi="Times New Roman" w:cs="Times New Roman"/>
          <w:b/>
          <w:color w:val="000000"/>
          <w:sz w:val="24"/>
          <w:szCs w:val="24"/>
        </w:rPr>
        <w:t xml:space="preserve"> «Ребята и зверята»</w:t>
      </w:r>
    </w:p>
    <w:p w:rsidR="003E1AD5" w:rsidRPr="001B0E11" w:rsidRDefault="003E1AD5" w:rsidP="001B0E11">
      <w:pPr>
        <w:framePr w:w="4846" w:h="361" w:hRule="exact" w:hSpace="180" w:wrap="around" w:vAnchor="text" w:hAnchor="margin" w:y="43"/>
        <w:spacing w:after="0" w:line="240" w:lineRule="auto"/>
        <w:rPr>
          <w:rFonts w:ascii="Times New Roman" w:eastAsia="Calibri" w:hAnsi="Times New Roman" w:cs="Times New Roman"/>
          <w:b/>
          <w:color w:val="000000"/>
          <w:sz w:val="24"/>
          <w:szCs w:val="24"/>
        </w:rPr>
      </w:pPr>
      <w:r w:rsidRPr="001B0E11">
        <w:rPr>
          <w:rFonts w:ascii="Times New Roman" w:eastAsia="Calibri" w:hAnsi="Times New Roman" w:cs="Times New Roman"/>
          <w:b/>
          <w:color w:val="000000"/>
          <w:sz w:val="24"/>
          <w:szCs w:val="24"/>
        </w:rPr>
        <w:t>«Как на масляной неделе мы блиночки» ели»</w:t>
      </w:r>
    </w:p>
    <w:p w:rsidR="003E1AD5" w:rsidRPr="001B0E11" w:rsidRDefault="003E1AD5" w:rsidP="001B0E11">
      <w:pPr>
        <w:shd w:val="clear" w:color="auto" w:fill="FFFFFF"/>
        <w:spacing w:after="0" w:line="240" w:lineRule="auto"/>
        <w:jc w:val="both"/>
        <w:rPr>
          <w:rFonts w:ascii="Times New Roman" w:eastAsia="Calibri" w:hAnsi="Times New Roman" w:cs="Times New Roman"/>
          <w:color w:val="000000"/>
          <w:sz w:val="24"/>
          <w:szCs w:val="24"/>
        </w:rPr>
      </w:pPr>
      <w:r w:rsidRPr="001B0E11">
        <w:rPr>
          <w:rFonts w:ascii="Times New Roman" w:eastAsia="Calibri" w:hAnsi="Times New Roman" w:cs="Times New Roman"/>
          <w:color w:val="000000"/>
          <w:sz w:val="24"/>
          <w:szCs w:val="24"/>
        </w:rPr>
        <w:t>Традиции, обряды, обычаи.</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b/>
          <w:color w:val="000000"/>
          <w:sz w:val="24"/>
          <w:szCs w:val="24"/>
        </w:rPr>
        <w:t>«Никто не забыт и ничто не забыто».</w:t>
      </w:r>
      <w:r w:rsidRPr="001B0E11">
        <w:rPr>
          <w:rFonts w:ascii="Times New Roman" w:hAnsi="Times New Roman" w:cs="Times New Roman"/>
          <w:color w:val="000000"/>
          <w:sz w:val="24"/>
          <w:szCs w:val="24"/>
        </w:rPr>
        <w:t xml:space="preserve"> Митинг</w:t>
      </w:r>
    </w:p>
    <w:p w:rsidR="003E1AD5" w:rsidRPr="001B0E11" w:rsidRDefault="003E1AD5" w:rsidP="001B0E11">
      <w:pPr>
        <w:framePr w:hSpace="180" w:wrap="around" w:vAnchor="text" w:hAnchor="margin" w:y="43"/>
        <w:spacing w:after="0" w:line="240" w:lineRule="auto"/>
        <w:rPr>
          <w:rFonts w:ascii="Times New Roman" w:hAnsi="Times New Roman" w:cs="Times New Roman"/>
          <w:color w:val="000000"/>
          <w:sz w:val="24"/>
          <w:szCs w:val="24"/>
        </w:rPr>
      </w:pPr>
      <w:r w:rsidRPr="001B0E11">
        <w:rPr>
          <w:rFonts w:ascii="Times New Roman" w:hAnsi="Times New Roman" w:cs="Times New Roman"/>
          <w:b/>
          <w:color w:val="000000"/>
          <w:sz w:val="24"/>
          <w:szCs w:val="24"/>
        </w:rPr>
        <w:t>«Весной 45-го…»</w:t>
      </w:r>
      <w:r w:rsidRPr="001B0E11">
        <w:rPr>
          <w:rFonts w:ascii="Times New Roman" w:hAnsi="Times New Roman" w:cs="Times New Roman"/>
          <w:color w:val="000000"/>
          <w:sz w:val="24"/>
          <w:szCs w:val="24"/>
        </w:rPr>
        <w:t xml:space="preserve"> - праздничный концерт, Народное гуляние,</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000000"/>
          <w:sz w:val="24"/>
          <w:szCs w:val="24"/>
        </w:rPr>
        <w:t>Праздничный салют</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
          <w:color w:val="000000"/>
          <w:sz w:val="24"/>
          <w:szCs w:val="24"/>
        </w:rPr>
        <w:t>«Детство - это смех и радость!»</w:t>
      </w:r>
      <w:r w:rsidRPr="001B0E11">
        <w:rPr>
          <w:rFonts w:ascii="Times New Roman" w:hAnsi="Times New Roman" w:cs="Times New Roman"/>
          <w:color w:val="000000"/>
          <w:sz w:val="24"/>
          <w:szCs w:val="24"/>
        </w:rPr>
        <w:t xml:space="preserve"> - театрализованный праздник, посвященный международному дню защиты детей.</w:t>
      </w:r>
    </w:p>
    <w:p w:rsidR="003E1AD5" w:rsidRPr="001B0E11" w:rsidRDefault="003E1AD5" w:rsidP="001B0E11">
      <w:pPr>
        <w:framePr w:hSpace="180" w:wrap="around" w:vAnchor="text" w:hAnchor="margin" w:y="43"/>
        <w:autoSpaceDE w:val="0"/>
        <w:autoSpaceDN w:val="0"/>
        <w:adjustRightInd w:val="0"/>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 xml:space="preserve">Электронная экскурсия по родному Новосибирску « На берегах Оби широкой» </w:t>
      </w:r>
    </w:p>
    <w:p w:rsidR="003E1AD5" w:rsidRPr="001B0E11" w:rsidRDefault="003E1AD5" w:rsidP="001B0E11">
      <w:pPr>
        <w:shd w:val="clear" w:color="auto" w:fill="FFFFFF"/>
        <w:spacing w:after="0" w:line="240" w:lineRule="auto"/>
        <w:jc w:val="both"/>
        <w:rPr>
          <w:rFonts w:ascii="Times New Roman" w:hAnsi="Times New Roman" w:cs="Times New Roman"/>
          <w:bCs/>
          <w:color w:val="000000"/>
          <w:sz w:val="24"/>
          <w:szCs w:val="24"/>
        </w:rPr>
      </w:pPr>
    </w:p>
    <w:p w:rsidR="003E1AD5" w:rsidRPr="001B0E11" w:rsidRDefault="003E1AD5" w:rsidP="001B0E11">
      <w:pPr>
        <w:shd w:val="clear" w:color="auto" w:fill="FFFFFF"/>
        <w:spacing w:after="0" w:line="240" w:lineRule="auto"/>
        <w:jc w:val="both"/>
        <w:rPr>
          <w:rFonts w:ascii="Times New Roman" w:hAnsi="Times New Roman" w:cs="Times New Roman"/>
          <w:bCs/>
          <w:color w:val="000000"/>
          <w:sz w:val="24"/>
          <w:szCs w:val="24"/>
        </w:rPr>
      </w:pPr>
    </w:p>
    <w:p w:rsidR="003E1AD5" w:rsidRPr="001B0E11" w:rsidRDefault="003E1AD5" w:rsidP="001B0E11">
      <w:pPr>
        <w:shd w:val="clear" w:color="auto" w:fill="FFFFFF"/>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80лет образования  Новосибирской области</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bCs/>
          <w:color w:val="000000"/>
          <w:sz w:val="24"/>
          <w:szCs w:val="24"/>
        </w:rPr>
        <w:t>Праздничный вечер, посвященный Дню пожилых людей «Ладушки, ладушки-дедушки и бабушки!»</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8.Вопросы местного значения</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rPr>
        <w:t> Благоустройство территории: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lastRenderedPageBreak/>
        <w:t>В бюджете поселения на благоустройство предусмотрено 990,4 тыс. рублей, исполнено в сумме  853,1 тыс. руб.</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w:t>
      </w:r>
      <w:r w:rsidRPr="001B0E11">
        <w:rPr>
          <w:rFonts w:ascii="Times New Roman" w:hAnsi="Times New Roman" w:cs="Times New Roman"/>
          <w:b/>
          <w:bCs/>
          <w:color w:val="333333"/>
          <w:sz w:val="24"/>
          <w:szCs w:val="24"/>
        </w:rPr>
        <w:t>на уборку территории  </w:t>
      </w:r>
      <w:r w:rsidRPr="001B0E11">
        <w:rPr>
          <w:rFonts w:ascii="Times New Roman" w:hAnsi="Times New Roman" w:cs="Times New Roman"/>
          <w:color w:val="333333"/>
          <w:sz w:val="24"/>
          <w:szCs w:val="24"/>
        </w:rPr>
        <w:t> израсходовано 444,8 тыс.руб. (сбор и вывоз мусора, скашивание травы, расчистка снега на территории поселения);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w:t>
      </w:r>
      <w:r w:rsidRPr="001B0E11">
        <w:rPr>
          <w:rFonts w:ascii="Times New Roman" w:hAnsi="Times New Roman" w:cs="Times New Roman"/>
          <w:b/>
          <w:bCs/>
          <w:color w:val="333333"/>
          <w:sz w:val="24"/>
          <w:szCs w:val="24"/>
        </w:rPr>
        <w:t>на уличное освещение</w:t>
      </w:r>
      <w:r w:rsidRPr="001B0E11">
        <w:rPr>
          <w:rFonts w:ascii="Times New Roman" w:hAnsi="Times New Roman" w:cs="Times New Roman"/>
          <w:color w:val="333333"/>
          <w:sz w:val="24"/>
          <w:szCs w:val="24"/>
        </w:rPr>
        <w:t> израсходовано 257,6 тыс. руб. (оплата уличного освещения, установлены дополнительные светильники, энергосберегающие лампы, произведены монтажные работы);</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на </w:t>
      </w:r>
      <w:r w:rsidRPr="001B0E11">
        <w:rPr>
          <w:rFonts w:ascii="Times New Roman" w:hAnsi="Times New Roman" w:cs="Times New Roman"/>
          <w:b/>
          <w:bCs/>
          <w:color w:val="333333"/>
          <w:sz w:val="24"/>
          <w:szCs w:val="24"/>
        </w:rPr>
        <w:t>прочие расходы</w:t>
      </w:r>
      <w:r w:rsidRPr="001B0E11">
        <w:rPr>
          <w:rFonts w:ascii="Times New Roman" w:hAnsi="Times New Roman" w:cs="Times New Roman"/>
          <w:color w:val="333333"/>
          <w:sz w:val="24"/>
          <w:szCs w:val="24"/>
        </w:rPr>
        <w:t xml:space="preserve"> по благоустройству израсходовано  150,7 тыс. руб.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rPr>
        <w:t>Содержание дорог</w:t>
      </w:r>
      <w:r w:rsidRPr="001B0E11">
        <w:rPr>
          <w:rFonts w:ascii="Times New Roman" w:hAnsi="Times New Roman" w:cs="Times New Roman"/>
          <w:color w:val="333333"/>
          <w:sz w:val="24"/>
          <w:szCs w:val="24"/>
        </w:rPr>
        <w:t xml:space="preserve"> в бюджете предусмотрено 76,5 тыс.руб., израсходованные средства 76,5 тыс. руб.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9. Бюджетная политика в поселении определена на 2017 год</w:t>
      </w:r>
      <w:r w:rsidRPr="001B0E11">
        <w:rPr>
          <w:rFonts w:ascii="Times New Roman" w:hAnsi="Times New Roman" w:cs="Times New Roman"/>
          <w:color w:val="333333"/>
          <w:sz w:val="24"/>
          <w:szCs w:val="24"/>
          <w:u w:val="single"/>
        </w:rPr>
        <w:t>.</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Для обеспечения финансирования предусмотренных расходов в бюджет поселения в 2017году зачисляются  земельный налог и налог на имущество физических лиц, а также федеральные регулирующие налоги по следующим нормативам:</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Налог на доходы физических лиц;</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Налог, взимаемый в связи с применением упрощенной системы налогообложения;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Транспортный налог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Госпошлина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Аренда муниципального имущества</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10.Образование</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На территории поселения  образовательную деятельность осуществляют  2 учреждения; детский сад  и Муниципальное </w:t>
      </w:r>
      <w:r w:rsidRPr="00BF4D09">
        <w:rPr>
          <w:rFonts w:ascii="Times New Roman" w:hAnsi="Times New Roman" w:cs="Times New Roman"/>
          <w:color w:val="333333"/>
          <w:sz w:val="24"/>
          <w:szCs w:val="24"/>
        </w:rPr>
        <w:t>общеобразовательное учреждение Быструхинская средняя школа.  Детский сад посещают 35 детей. В школе обучаются 101 ученик</w:t>
      </w:r>
      <w:r w:rsidRPr="001B0E11">
        <w:rPr>
          <w:rFonts w:ascii="Times New Roman" w:hAnsi="Times New Roman" w:cs="Times New Roman"/>
          <w:color w:val="333333"/>
          <w:sz w:val="24"/>
          <w:szCs w:val="24"/>
        </w:rPr>
        <w:t>.</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11.Здравоохранение</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В Быструхинском сельсовете  здравоохранение представлено врачебной амбулаторией.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Население поселения также обслуживается специалистами поликлиники с.Кочки.</w:t>
      </w:r>
    </w:p>
    <w:p w:rsidR="003E1AD5" w:rsidRPr="001B0E11" w:rsidRDefault="003E1AD5" w:rsidP="001B0E11">
      <w:pPr>
        <w:shd w:val="clear" w:color="auto" w:fill="FFFFFF"/>
        <w:spacing w:after="0" w:line="240" w:lineRule="auto"/>
        <w:ind w:firstLine="705"/>
        <w:rPr>
          <w:rFonts w:ascii="Times New Roman" w:hAnsi="Times New Roman" w:cs="Times New Roman"/>
          <w:color w:val="333333"/>
          <w:sz w:val="24"/>
          <w:szCs w:val="24"/>
        </w:rPr>
      </w:pPr>
      <w:r w:rsidRPr="001B0E11">
        <w:rPr>
          <w:rFonts w:ascii="Times New Roman" w:hAnsi="Times New Roman" w:cs="Times New Roman"/>
          <w:color w:val="333333"/>
          <w:sz w:val="24"/>
          <w:szCs w:val="24"/>
        </w:rPr>
        <w:t>В сельском поселении находится одна аптека.</w:t>
      </w:r>
    </w:p>
    <w:p w:rsidR="00F23389" w:rsidRDefault="00F23389" w:rsidP="001B0E11">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1B0E11">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12.Малое предпринимательство</w:t>
      </w:r>
    </w:p>
    <w:p w:rsidR="00F23389" w:rsidRPr="001B0E11" w:rsidRDefault="00F23389" w:rsidP="001B0E11">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поселении осуществляют свою деятельность 10 предприятий и индивидуальных предпринимателей. Сложившаяся отраслевая структура малого бизнеса, занятости на малых предприятиях и структура оборота свидетельствуют о преимущественном его развитии в сфере розничной торговли.</w:t>
      </w:r>
    </w:p>
    <w:p w:rsidR="00F23389" w:rsidRDefault="00F23389" w:rsidP="00BF4D09">
      <w:pPr>
        <w:shd w:val="clear" w:color="auto" w:fill="FFFFFF"/>
        <w:spacing w:after="0" w:line="240" w:lineRule="auto"/>
        <w:jc w:val="center"/>
        <w:rPr>
          <w:rFonts w:ascii="Times New Roman" w:hAnsi="Times New Roman" w:cs="Times New Roman"/>
          <w:b/>
          <w:bCs/>
          <w:color w:val="333333"/>
          <w:sz w:val="24"/>
          <w:szCs w:val="24"/>
          <w:u w:val="single"/>
        </w:rPr>
      </w:pPr>
    </w:p>
    <w:p w:rsidR="003E1AD5" w:rsidRDefault="003E1AD5" w:rsidP="00BF4D09">
      <w:pPr>
        <w:shd w:val="clear" w:color="auto" w:fill="FFFFFF"/>
        <w:spacing w:after="0" w:line="240" w:lineRule="auto"/>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13.Муниципальная служба и местное самоуправление</w:t>
      </w:r>
    </w:p>
    <w:p w:rsidR="00F23389" w:rsidRPr="001B0E11" w:rsidRDefault="00F23389" w:rsidP="00BF4D09">
      <w:pPr>
        <w:shd w:val="clear" w:color="auto" w:fill="FFFFFF"/>
        <w:spacing w:after="0" w:line="240" w:lineRule="auto"/>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органы местного самоуправления за 9 месяцев 2017 года по различным вопросам обратились 115 граждан. Принято 70 постановлений, 83 распоряжений по вопросам финансово-хозяйственной деятельности, состоялись 8 заседаний Совета депутатов, на которых принято 28 решений по вопросам местного значения.</w:t>
      </w:r>
    </w:p>
    <w:p w:rsidR="003E1AD5" w:rsidRPr="001B0E11" w:rsidRDefault="003E1AD5" w:rsidP="001B0E11">
      <w:pPr>
        <w:shd w:val="clear" w:color="auto" w:fill="FFFFFF"/>
        <w:spacing w:after="0" w:line="240" w:lineRule="auto"/>
        <w:jc w:val="center"/>
        <w:rPr>
          <w:rFonts w:ascii="Times New Roman" w:hAnsi="Times New Roman" w:cs="Times New Roman"/>
          <w:color w:val="333333"/>
          <w:sz w:val="24"/>
          <w:szCs w:val="24"/>
        </w:rPr>
      </w:pPr>
      <w:r w:rsidRPr="001B0E11">
        <w:rPr>
          <w:rFonts w:ascii="Times New Roman" w:hAnsi="Times New Roman" w:cs="Times New Roman"/>
          <w:b/>
          <w:bCs/>
          <w:color w:val="333333"/>
          <w:sz w:val="24"/>
          <w:szCs w:val="24"/>
        </w:rPr>
        <w:t>Ожидаемые итоги</w:t>
      </w:r>
    </w:p>
    <w:p w:rsidR="003E1AD5" w:rsidRPr="001B0E11" w:rsidRDefault="003E1AD5" w:rsidP="001B0E11">
      <w:pPr>
        <w:shd w:val="clear" w:color="auto" w:fill="FFFFFF"/>
        <w:spacing w:after="0" w:line="240" w:lineRule="auto"/>
        <w:jc w:val="center"/>
        <w:rPr>
          <w:rFonts w:ascii="Times New Roman" w:hAnsi="Times New Roman" w:cs="Times New Roman"/>
          <w:color w:val="333333"/>
          <w:sz w:val="24"/>
          <w:szCs w:val="24"/>
        </w:rPr>
      </w:pPr>
      <w:r w:rsidRPr="001B0E11">
        <w:rPr>
          <w:rFonts w:ascii="Times New Roman" w:hAnsi="Times New Roman" w:cs="Times New Roman"/>
          <w:b/>
          <w:bCs/>
          <w:color w:val="333333"/>
          <w:sz w:val="24"/>
          <w:szCs w:val="24"/>
        </w:rPr>
        <w:t>социально-экономического развития Быструхинского сельского поселения за 2017 год</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План социально-экономического развития Быструхинского сельсовета  на 2017 год отражает меры,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06.10.2003 № 131-ФЗ « Об общих принципах организации местного </w:t>
      </w:r>
      <w:r w:rsidRPr="001B0E11">
        <w:rPr>
          <w:rFonts w:ascii="Times New Roman" w:hAnsi="Times New Roman" w:cs="Times New Roman"/>
          <w:color w:val="333333"/>
          <w:sz w:val="24"/>
          <w:szCs w:val="24"/>
        </w:rPr>
        <w:lastRenderedPageBreak/>
        <w:t>самоуправления в РФ», разработан в соответствии с прогнозом социально-экономического развития территории.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Приоритетными направлениями развития будут повышение уровня финансовой обеспеченности территории, привлечение инвестиций в благоустройство  поселения, социальное благополучие населения.</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Намеченные мероприятия будут выполняться с учетом финансовых возможностей.</w:t>
      </w:r>
    </w:p>
    <w:p w:rsidR="00F23389" w:rsidRDefault="00F23389" w:rsidP="00BF4D09">
      <w:pPr>
        <w:shd w:val="clear" w:color="auto" w:fill="FFFFFF"/>
        <w:spacing w:after="0" w:line="240" w:lineRule="auto"/>
        <w:ind w:firstLine="708"/>
        <w:jc w:val="center"/>
        <w:rPr>
          <w:rFonts w:ascii="Times New Roman" w:hAnsi="Times New Roman" w:cs="Times New Roman"/>
          <w:b/>
          <w:bCs/>
          <w:color w:val="333333"/>
          <w:sz w:val="24"/>
          <w:szCs w:val="24"/>
          <w:u w:val="single"/>
        </w:rPr>
      </w:pPr>
    </w:p>
    <w:p w:rsidR="003E1AD5" w:rsidRDefault="003E1AD5" w:rsidP="00BF4D09">
      <w:pPr>
        <w:shd w:val="clear" w:color="auto" w:fill="FFFFFF"/>
        <w:spacing w:after="0" w:line="240" w:lineRule="auto"/>
        <w:ind w:firstLine="708"/>
        <w:jc w:val="center"/>
        <w:rPr>
          <w:rFonts w:ascii="Times New Roman" w:hAnsi="Times New Roman" w:cs="Times New Roman"/>
          <w:b/>
          <w:bCs/>
          <w:color w:val="333333"/>
          <w:sz w:val="24"/>
          <w:szCs w:val="24"/>
          <w:u w:val="single"/>
        </w:rPr>
      </w:pPr>
      <w:r w:rsidRPr="001B0E11">
        <w:rPr>
          <w:rFonts w:ascii="Times New Roman" w:hAnsi="Times New Roman" w:cs="Times New Roman"/>
          <w:b/>
          <w:bCs/>
          <w:color w:val="333333"/>
          <w:sz w:val="24"/>
          <w:szCs w:val="24"/>
          <w:u w:val="single"/>
        </w:rPr>
        <w:t>Бюджетная и налоговая политика</w:t>
      </w:r>
    </w:p>
    <w:p w:rsidR="00F23389" w:rsidRPr="001B0E11" w:rsidRDefault="00F23389" w:rsidP="00BF4D09">
      <w:pPr>
        <w:shd w:val="clear" w:color="auto" w:fill="FFFFFF"/>
        <w:spacing w:after="0" w:line="240" w:lineRule="auto"/>
        <w:ind w:firstLine="708"/>
        <w:jc w:val="center"/>
        <w:rPr>
          <w:rFonts w:ascii="Times New Roman" w:hAnsi="Times New Roman" w:cs="Times New Roman"/>
          <w:color w:val="333333"/>
          <w:sz w:val="24"/>
          <w:szCs w:val="24"/>
        </w:rPr>
      </w:pP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Будет направлена на увеличение собственных доходов бюджета поселения, проведение работы по выявлению дополнительных источников доходов бюджета, рост дохода от использования муниципального имущества и земель, повышение эффективности бюджетных расходов.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Бюджетная политика в поселении определена на 2017год. Для обеспечения финансирования предусмотренных расходов в бюджет поселения в 2017 году зачисляются  земельный налог и налог на имущество физических лиц, а также федеральные регулирующие налоги по следующим нормативам:</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Налог на доходы физических лиц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Налог, взимаемый в связи с применением упрощенной системы налогообложения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Транспортный налог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xml:space="preserve">Госпошлина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Аренда муниципального имущества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Расходы бюджета будут ориентированы на решение вопросов местного значения.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Расходная часть сводного финансового баланса на 2017 год, составлена на основании прогноза доходной части бюджета с соблюдением приоритетных направлений социально – экономической политики Быструхинского сельсовета :</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повышение эффективности использования бюджетных средств.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-повышение уровня жизни населения.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-информационное обеспечение;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имущественная поддержка;</w:t>
      </w:r>
    </w:p>
    <w:p w:rsidR="003E1AD5" w:rsidRPr="001B0E11" w:rsidRDefault="003E1AD5" w:rsidP="001B0E11">
      <w:pPr>
        <w:shd w:val="clear" w:color="auto" w:fill="FFFFFF"/>
        <w:spacing w:after="0" w:line="240" w:lineRule="auto"/>
        <w:ind w:firstLine="539"/>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Расходы бюджета прогнозировались исходя из исполнения бюджета за 2017 год, а также с учетом муниципальных программ Быструхинского сельсовета.</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Инвестиционная политика</w:t>
      </w:r>
    </w:p>
    <w:p w:rsidR="003E1AD5" w:rsidRPr="001B0E11" w:rsidRDefault="003E1AD5" w:rsidP="001B0E11">
      <w:pPr>
        <w:shd w:val="clear" w:color="auto" w:fill="FFFFFF"/>
        <w:spacing w:after="0" w:line="240" w:lineRule="auto"/>
        <w:ind w:firstLine="708"/>
        <w:rPr>
          <w:rFonts w:ascii="Times New Roman" w:hAnsi="Times New Roman" w:cs="Times New Roman"/>
          <w:color w:val="333333"/>
          <w:sz w:val="24"/>
          <w:szCs w:val="24"/>
        </w:rPr>
      </w:pPr>
      <w:r w:rsidRPr="001B0E11">
        <w:rPr>
          <w:rFonts w:ascii="Times New Roman" w:hAnsi="Times New Roman" w:cs="Times New Roman"/>
          <w:color w:val="333333"/>
          <w:sz w:val="24"/>
          <w:szCs w:val="24"/>
        </w:rPr>
        <w:t>Основными задачами инвестиционной политики является создание условий для развития инвестиционной деятельности, мобилизации имеющихся и привлечении инвестиционных ресурсов в реальный сектор экономики.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Физическая культура и спорт</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Приоритетным направлением развития физкультуры и спорта в поселении будет создание условий для занятий населения физкультурой и спортом.</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2017 году в целях развития массовой культуры и спорта в поселении будут проводиться соревнования среди учащихся и молодёжи, продолжат работу спортивные секции;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Будет проводиться работа по привлечению спонсорских средств на развитие спорта на территории поселения.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Социальная поддержка населения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целях осуществления социальной поддержки семей, детей, граждан пожилого возраста, инвалидов и граждан, оказавшихся в трудной жизненной ситуации, основные действия будут направлены на:</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оказание адресной помощи малообеспеченным семьям с детьми, одиноким престарелым гражданам и инвалидам, граждан, находящимся в трудной жизненной ситуации;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Работа с семьями будет направлена на: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lastRenderedPageBreak/>
        <w:t>- формирование здорового образа жизни и профилактику алкоголизма, трудоустройства родителей и занятость детей;</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оказание социальной и психологической помощи;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защиту прав и интересов несовершеннолетних;</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профилактику социального сиротства и безнадзорности несовершеннолетних.</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Особое внимание в организации отдыха, оздоровления и занятости будет уделено детям, находящимся в трудной жизненной ситуации.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Образование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Основными задачами развития образования будут повышение качества образования и воспитания. В сфере дошкольного, общего образования планируется: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сохранить охват всех детей от 1 до 7 лет системой дошкольного образования на уровне 100%;</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обеспечить доступность получения общего образования для всех детей школьного возраста;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обеспечить получение начального образования для 100% учащихся начальной школы;</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сохранять и укреплять здоровье детей путем пропаганды здорового образа жизни;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привлекать учащихся школы на благоустройство территории сельского поселения;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Молодёжная политика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Приоритетные направления молодёжной политики включают в себя: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поддержку молодёжи, оказавшейся в трудной жизненной ситуации;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работу с молодыми семьями;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организацию занятости, трудоустройства и летнего отдыха подростков и молодежи;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профилактику табакокурения, алкоголизма, наркомании в молодежной среде;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привлечение общественности для профилактики негативных явлений в молодёжной среде.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участие молодёжи в районных, краевых мероприятиях.</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Культура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Развитию культуры будет содействовать:</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сохранение и обновление библиотечных фондов;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проведение массовых культурных мероприятий в поселении;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развитие дополнительного образования детей, участие в творческих конкурсах.</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Проведение мероприятий в ноябре-декабре: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Конкурс чтецов «Среди цветов и книг»</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Мероприятие «За здоровый образ жизни» по профилактике наркомания, табакокурения среди подростков»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«Люди с трудной судьбой» концерт в декаду инвалидов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Выставка детских рисунков «Зимние узоры»</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Природоохранительная акция «Птичья столовая»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Новогоднее театрализованное  представления.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Правоохранительная деятельность</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направлена на: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проведение профилактики правонарушений, алкоголизма, наркомании среди населения;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проведение мероприятий по защите прав потребителей, незаконной предпринимательской деятельности;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 профилактику и снижению уличной преступности.</w:t>
      </w:r>
    </w:p>
    <w:p w:rsidR="003E1AD5" w:rsidRPr="001B0E11" w:rsidRDefault="003E1AD5" w:rsidP="001B0E11">
      <w:pPr>
        <w:shd w:val="clear" w:color="auto" w:fill="FFFFFF"/>
        <w:spacing w:after="0" w:line="240" w:lineRule="auto"/>
        <w:rPr>
          <w:rFonts w:ascii="Times New Roman" w:hAnsi="Times New Roman" w:cs="Times New Roman"/>
          <w:color w:val="333333"/>
          <w:sz w:val="24"/>
          <w:szCs w:val="24"/>
        </w:rPr>
      </w:pPr>
      <w:r w:rsidRPr="001B0E11">
        <w:rPr>
          <w:rFonts w:ascii="Times New Roman" w:hAnsi="Times New Roman" w:cs="Times New Roman"/>
          <w:b/>
          <w:bCs/>
          <w:color w:val="333333"/>
          <w:sz w:val="24"/>
          <w:szCs w:val="24"/>
        </w:rPr>
        <w:t>         </w:t>
      </w:r>
      <w:r w:rsidRPr="001B0E11">
        <w:rPr>
          <w:rFonts w:ascii="Times New Roman" w:hAnsi="Times New Roman" w:cs="Times New Roman"/>
          <w:b/>
          <w:bCs/>
          <w:color w:val="333333"/>
          <w:sz w:val="24"/>
          <w:szCs w:val="24"/>
          <w:u w:val="single"/>
        </w:rPr>
        <w:t>Дорожная деятельность</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Для обеспечения круглогодичного и безопасного движения транспортных средств по дорогам поселения приоритетной задачей будет являться сохранение от разрушения действующей сети дорог.</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lastRenderedPageBreak/>
        <w:t>Выполнение этой задачи планируется осуществить путём:</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своевременного выполнения комплекса работ по содержанию, ремонту дорог- планируется выполнить, провести ямочный ремонт дорог общего пользования местного значения, своевременная расчистка дорог от снежных заносов. Оформление в собственность.</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Вопросы местного значения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Расходы по благоустройству будут осуществляться в соответствии с нормативами.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Общая сумма расходов на благоустройство будет направлена на: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1.Создание условий для массового отдыха жителей села и организацию обустройства мест массового отдыха и будет осуществляться через:</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мероприятия по благоустройству территории;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устройство детских площадок, уборку снега.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2.Организацию сбора и вывоза твёрдых бытовых отходов и крупногабаритных отходов:</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осуществление контроля за порядком сбора и вывоза ТБО, выполнением Правил благоустройства и санитарного содержания территории поселения юридическими и физическими лицами, независимо от форм собственности.</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3.Организацию освещения улиц:</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систематический контроль за освещением села, своевременная замена ламп.</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4.Организацию ритуальных услуг и содержание мест захоронения :</w:t>
      </w:r>
    </w:p>
    <w:p w:rsidR="003E1AD5" w:rsidRPr="001B0E11" w:rsidRDefault="003E1AD5" w:rsidP="001B0E11">
      <w:pPr>
        <w:shd w:val="clear" w:color="auto" w:fill="FFFFFF"/>
        <w:spacing w:after="0" w:line="240" w:lineRule="auto"/>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оказание помощи в благоустройстве кладбища;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6.Для обеспечения первичных мер пожарной безопасности в границах поселения предусматривается организация выполнения и осуществления мер пожарной безопасности; разработка, утверждение и исполнение бюджета в части расходов на пожарную безопасность; обучение населения мерам ПБ и его привлечения к предупреждению и тушению пожаров, организацию общественного контроля за обеспечением пожарной безопасности на территории поселения.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b/>
          <w:bCs/>
          <w:color w:val="333333"/>
          <w:sz w:val="24"/>
          <w:szCs w:val="24"/>
          <w:u w:val="single"/>
        </w:rPr>
        <w:t>Муниципальная служба и местное самоуправление</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Для развития системы местного самоуправления на территории  поселения планируется:</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повышение квалификации 1-2 муниципальных служащих;</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продолжение работы по приведению нормативно-правовой базы, регулирующей вопросы организации местного самоуправления в соответствии с изменениями федерального законодательства;</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В целях координации деятельности органов местного самоуправления поселения планируется проведение практических и оперативных совещаний с руководителями предприятий поселения, совещаний со специалистами служб поселения по различным практическим вопросам.</w:t>
      </w:r>
    </w:p>
    <w:p w:rsidR="003E1AD5" w:rsidRPr="001B0E11" w:rsidRDefault="003E1AD5" w:rsidP="001B0E11">
      <w:pPr>
        <w:shd w:val="clear" w:color="auto" w:fill="FFFFFF"/>
        <w:spacing w:after="0" w:line="240" w:lineRule="auto"/>
        <w:ind w:firstLine="708"/>
        <w:jc w:val="both"/>
        <w:rPr>
          <w:rFonts w:ascii="Times New Roman" w:hAnsi="Times New Roman" w:cs="Times New Roman"/>
          <w:color w:val="333333"/>
          <w:sz w:val="24"/>
          <w:szCs w:val="24"/>
        </w:rPr>
      </w:pPr>
      <w:r w:rsidRPr="001B0E11">
        <w:rPr>
          <w:rFonts w:ascii="Times New Roman" w:hAnsi="Times New Roman" w:cs="Times New Roman"/>
          <w:color w:val="333333"/>
          <w:sz w:val="24"/>
          <w:szCs w:val="24"/>
        </w:rPr>
        <w:t>Прогноз социально- экономического развития поселения на 2018 год разработан с учетом показателей социально-экономического развития, предложений предприятий и организаций, населения, основан на реальных возможностях и будет осуществляться на основе консолидации совместных действий по его выполнению.</w:t>
      </w: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     Прогноз  социально-экономического развития Быструхинского  сельсовета на 2018 год и на период 2019- 2020 г.г. отражает меры,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06.10.2003 № 131-ФЗ « Об общих принципах организации местного самоуправления в РФ». Приоритетными направлениями развития будут - повышение уровня финансовой обеспеченности территории, привлечение инвестиций, развитие предпринимательства, социальное благополучие населения. </w:t>
      </w: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Намеченные мероприятия будут выполняться с учетом финансовых возможностей.</w:t>
      </w:r>
    </w:p>
    <w:p w:rsidR="003E1AD5" w:rsidRPr="001B0E11" w:rsidRDefault="003E1AD5" w:rsidP="001B0E11">
      <w:pPr>
        <w:pStyle w:val="aa"/>
        <w:jc w:val="center"/>
        <w:rPr>
          <w:b/>
        </w:rPr>
      </w:pPr>
    </w:p>
    <w:p w:rsidR="003E1AD5" w:rsidRPr="00BF4D09" w:rsidRDefault="003E1AD5" w:rsidP="00BF4D09">
      <w:pPr>
        <w:pStyle w:val="aa"/>
        <w:jc w:val="center"/>
        <w:rPr>
          <w:b/>
        </w:rPr>
      </w:pPr>
      <w:r w:rsidRPr="001B0E11">
        <w:rPr>
          <w:b/>
        </w:rPr>
        <w:t xml:space="preserve">Прогноз  социально-экономического развития </w:t>
      </w:r>
      <w:r w:rsidRPr="00BF4D09">
        <w:rPr>
          <w:b/>
        </w:rPr>
        <w:t xml:space="preserve">Быструхинского сельсовета  </w:t>
      </w:r>
    </w:p>
    <w:p w:rsidR="003E1AD5" w:rsidRPr="001B0E11" w:rsidRDefault="003E1AD5" w:rsidP="001B0E11">
      <w:pPr>
        <w:pStyle w:val="aa"/>
        <w:jc w:val="center"/>
        <w:rPr>
          <w:b/>
        </w:rPr>
      </w:pPr>
      <w:r w:rsidRPr="001B0E11">
        <w:rPr>
          <w:b/>
        </w:rPr>
        <w:t>Кочковского района Новосибирской области.</w:t>
      </w:r>
    </w:p>
    <w:p w:rsidR="003E1AD5" w:rsidRPr="001B0E11" w:rsidRDefault="003E1AD5" w:rsidP="001B0E11">
      <w:pPr>
        <w:pStyle w:val="aa"/>
        <w:tabs>
          <w:tab w:val="left" w:pos="0"/>
        </w:tabs>
        <w:ind w:left="0"/>
        <w:jc w:val="center"/>
        <w:rPr>
          <w:b/>
        </w:rPr>
      </w:pP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Площадь территории муниципального поселения составляет –36903га</w:t>
      </w: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Сельскохозяйственные угодья занимают – 31247га</w:t>
      </w:r>
    </w:p>
    <w:p w:rsidR="003E1AD5" w:rsidRPr="001B0E11" w:rsidRDefault="003E1AD5" w:rsidP="001B0E11">
      <w:pPr>
        <w:tabs>
          <w:tab w:val="left" w:pos="709"/>
        </w:tabs>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Удаленность поселения от районного центра – 36км.</w:t>
      </w: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Удаленность от областного центра – 187км.</w:t>
      </w:r>
    </w:p>
    <w:p w:rsidR="003E1AD5" w:rsidRPr="001B0E11" w:rsidRDefault="003E1AD5" w:rsidP="001B0E11">
      <w:pPr>
        <w:tabs>
          <w:tab w:val="left" w:pos="426"/>
        </w:tabs>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Протяженность дорог общего пользования в населенном пункте – 21км.</w:t>
      </w:r>
    </w:p>
    <w:p w:rsidR="003E1AD5" w:rsidRPr="001B0E11" w:rsidRDefault="003E1AD5" w:rsidP="001B0E11">
      <w:pPr>
        <w:tabs>
          <w:tab w:val="left" w:pos="0"/>
        </w:tabs>
        <w:spacing w:after="0" w:line="240" w:lineRule="auto"/>
        <w:rPr>
          <w:rFonts w:ascii="Times New Roman" w:hAnsi="Times New Roman" w:cs="Times New Roman"/>
          <w:spacing w:val="-6"/>
          <w:sz w:val="24"/>
          <w:szCs w:val="24"/>
        </w:rPr>
      </w:pPr>
      <w:r w:rsidRPr="001B0E11">
        <w:rPr>
          <w:rFonts w:ascii="Times New Roman" w:hAnsi="Times New Roman" w:cs="Times New Roman"/>
          <w:sz w:val="24"/>
          <w:szCs w:val="24"/>
        </w:rPr>
        <w:t xml:space="preserve">          Динамика общей численности населения отражает закономерность в тенденциях формирования его возрастной структуры и естественного воспроизводства населения, а также в значительной мере зависит от направленности  и объёмов внешнего миграционного движения населения, сложившихся в муниципальном образовании. </w:t>
      </w:r>
      <w:r w:rsidRPr="001B0E11">
        <w:rPr>
          <w:rFonts w:ascii="Times New Roman" w:hAnsi="Times New Roman" w:cs="Times New Roman"/>
          <w:sz w:val="24"/>
          <w:szCs w:val="24"/>
        </w:rPr>
        <w:br/>
        <w:t xml:space="preserve">    Целью   сельского  поселения  в</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сфере  демографической ситуации, поддержки материнства и детства является постепенная стабилизация численности населения, увеличение продолжительности жизни,  стимулирование рождаемости, снижение смертности, всестороннее развитие  и укрепление семьи.</w:t>
      </w:r>
      <w:r w:rsidRPr="001B0E11">
        <w:rPr>
          <w:rFonts w:ascii="Times New Roman" w:hAnsi="Times New Roman" w:cs="Times New Roman"/>
          <w:b/>
          <w:sz w:val="24"/>
          <w:szCs w:val="24"/>
        </w:rPr>
        <w:t xml:space="preserve"> </w:t>
      </w:r>
      <w:r w:rsidRPr="001B0E11">
        <w:rPr>
          <w:rFonts w:ascii="Times New Roman" w:hAnsi="Times New Roman" w:cs="Times New Roman"/>
          <w:sz w:val="24"/>
          <w:szCs w:val="24"/>
        </w:rPr>
        <w:t xml:space="preserve"> </w:t>
      </w:r>
    </w:p>
    <w:p w:rsidR="003E1AD5" w:rsidRPr="001B0E11" w:rsidRDefault="003E1AD5" w:rsidP="001B0E11">
      <w:pPr>
        <w:pStyle w:val="western"/>
        <w:spacing w:before="0" w:after="0"/>
        <w:jc w:val="both"/>
        <w:rPr>
          <w:b/>
          <w:szCs w:val="24"/>
        </w:rPr>
      </w:pPr>
      <w:r w:rsidRPr="001B0E11">
        <w:rPr>
          <w:b/>
          <w:szCs w:val="24"/>
        </w:rPr>
        <w:t xml:space="preserve"> </w:t>
      </w:r>
    </w:p>
    <w:p w:rsidR="003E1AD5" w:rsidRDefault="003E1AD5" w:rsidP="00BF4D09">
      <w:pPr>
        <w:pStyle w:val="western"/>
        <w:spacing w:before="0" w:after="0"/>
        <w:jc w:val="center"/>
        <w:rPr>
          <w:b/>
          <w:szCs w:val="24"/>
        </w:rPr>
      </w:pPr>
      <w:r w:rsidRPr="001B0E11">
        <w:rPr>
          <w:b/>
          <w:szCs w:val="24"/>
        </w:rPr>
        <w:t>Бюджетная и налоговая политика</w:t>
      </w:r>
    </w:p>
    <w:p w:rsidR="00F23389" w:rsidRPr="001B0E11" w:rsidRDefault="00F23389" w:rsidP="00BF4D09">
      <w:pPr>
        <w:pStyle w:val="western"/>
        <w:spacing w:before="0" w:after="0"/>
        <w:jc w:val="center"/>
        <w:rPr>
          <w:b/>
          <w:szCs w:val="24"/>
        </w:rPr>
      </w:pPr>
    </w:p>
    <w:p w:rsidR="003E1AD5" w:rsidRPr="001B0E11" w:rsidRDefault="003E1AD5" w:rsidP="001B0E11">
      <w:pPr>
        <w:pStyle w:val="western"/>
        <w:spacing w:before="0" w:after="0"/>
        <w:jc w:val="both"/>
        <w:rPr>
          <w:szCs w:val="24"/>
        </w:rPr>
      </w:pPr>
      <w:r w:rsidRPr="001B0E11">
        <w:rPr>
          <w:szCs w:val="24"/>
        </w:rPr>
        <w:t xml:space="preserve">   будет направлена на увеличение собственных доходов бюджета поселения,</w:t>
      </w:r>
      <w:r w:rsidRPr="001B0E11">
        <w:rPr>
          <w:szCs w:val="24"/>
          <w:lang w:val="en-US"/>
        </w:rPr>
        <w:t> </w:t>
      </w:r>
      <w:r w:rsidRPr="001B0E11">
        <w:rPr>
          <w:szCs w:val="24"/>
        </w:rPr>
        <w:t>проведение работы по выявлению дополнительных источников доходов бюджета, повышение эффективности бюджетных расходов.</w:t>
      </w:r>
    </w:p>
    <w:p w:rsidR="003E1AD5" w:rsidRPr="001B0E11" w:rsidRDefault="003E1AD5" w:rsidP="001B0E11">
      <w:pPr>
        <w:pStyle w:val="western"/>
        <w:spacing w:before="0" w:after="0"/>
        <w:jc w:val="both"/>
        <w:rPr>
          <w:szCs w:val="24"/>
        </w:rPr>
      </w:pPr>
      <w:r w:rsidRPr="001B0E11">
        <w:rPr>
          <w:szCs w:val="24"/>
        </w:rPr>
        <w:t xml:space="preserve">   Бюджетная политика в поселении определена на среднесрочный трёхлетний период 2018-2020 годы. Для обеспечения финансирования предусмотренных расходов в бюджет поселения в 2018 году и на период до 2020 года будут зачисляться:</w:t>
      </w:r>
    </w:p>
    <w:p w:rsidR="003E1AD5" w:rsidRPr="001B0E11" w:rsidRDefault="003E1AD5" w:rsidP="001B0E11">
      <w:pPr>
        <w:pStyle w:val="western"/>
        <w:spacing w:before="0" w:after="0"/>
        <w:jc w:val="both"/>
        <w:rPr>
          <w:szCs w:val="24"/>
        </w:rPr>
      </w:pPr>
      <w:r w:rsidRPr="001B0E11">
        <w:rPr>
          <w:szCs w:val="24"/>
        </w:rPr>
        <w:t xml:space="preserve">   земельный налог и налог на имущество физических лиц, </w:t>
      </w:r>
    </w:p>
    <w:p w:rsidR="003E1AD5" w:rsidRPr="001B0E11" w:rsidRDefault="003E1AD5" w:rsidP="001B0E11">
      <w:pPr>
        <w:pStyle w:val="western"/>
        <w:spacing w:before="0" w:after="0"/>
        <w:jc w:val="both"/>
        <w:rPr>
          <w:szCs w:val="24"/>
        </w:rPr>
      </w:pPr>
      <w:r w:rsidRPr="001B0E11">
        <w:rPr>
          <w:szCs w:val="24"/>
        </w:rPr>
        <w:t xml:space="preserve">   а также федеральные регулирующие налоги по следующим нормативам:</w:t>
      </w:r>
    </w:p>
    <w:p w:rsidR="003E1AD5" w:rsidRPr="001B0E11" w:rsidRDefault="003E1AD5" w:rsidP="001B0E11">
      <w:pPr>
        <w:pStyle w:val="western"/>
        <w:spacing w:before="0" w:after="0"/>
        <w:jc w:val="both"/>
        <w:rPr>
          <w:color w:val="auto"/>
          <w:szCs w:val="24"/>
        </w:rPr>
      </w:pPr>
      <w:r w:rsidRPr="001B0E11">
        <w:rPr>
          <w:color w:val="auto"/>
          <w:szCs w:val="24"/>
        </w:rPr>
        <w:t xml:space="preserve">    доходы от уплаты акцизов на автомобильный и прямогонный бензин,  </w:t>
      </w:r>
    </w:p>
    <w:p w:rsidR="003E1AD5" w:rsidRPr="001B0E11" w:rsidRDefault="003E1AD5" w:rsidP="001B0E11">
      <w:pPr>
        <w:pStyle w:val="western"/>
        <w:spacing w:before="0" w:after="0"/>
        <w:jc w:val="both"/>
        <w:rPr>
          <w:szCs w:val="24"/>
        </w:rPr>
      </w:pPr>
      <w:r w:rsidRPr="001B0E11">
        <w:rPr>
          <w:color w:val="auto"/>
          <w:szCs w:val="24"/>
        </w:rPr>
        <w:t xml:space="preserve">   дизельное топливо, моторные масла для дизельных и карбюраторных двигателей,    подлежащих зачислению в местный бюджет,</w:t>
      </w:r>
      <w:r w:rsidRPr="001B0E11">
        <w:rPr>
          <w:szCs w:val="24"/>
        </w:rPr>
        <w:t xml:space="preserve">   госпошлина.</w:t>
      </w:r>
    </w:p>
    <w:p w:rsidR="003E1AD5" w:rsidRPr="001B0E11" w:rsidRDefault="003E1AD5" w:rsidP="001B0E11">
      <w:pPr>
        <w:pStyle w:val="western"/>
        <w:spacing w:before="0" w:after="0"/>
        <w:jc w:val="both"/>
        <w:rPr>
          <w:szCs w:val="24"/>
        </w:rPr>
      </w:pPr>
      <w:r w:rsidRPr="001B0E11">
        <w:rPr>
          <w:szCs w:val="24"/>
        </w:rPr>
        <w:t xml:space="preserve">          Расходы бюджета будут ориентированы на решение вопросов местного значения.</w:t>
      </w:r>
    </w:p>
    <w:p w:rsidR="003E1AD5" w:rsidRPr="001B0E11" w:rsidRDefault="003E1AD5" w:rsidP="001B0E11">
      <w:pPr>
        <w:pStyle w:val="western"/>
        <w:spacing w:before="0" w:after="0"/>
        <w:jc w:val="both"/>
        <w:rPr>
          <w:szCs w:val="24"/>
        </w:rPr>
      </w:pPr>
      <w:r w:rsidRPr="001B0E11">
        <w:rPr>
          <w:szCs w:val="24"/>
        </w:rPr>
        <w:t xml:space="preserve">       Исполнение бюджета будет полностью осуществляться по казначейской системе, что позволит усилить текущий контроль  за использованием бюджетных средств.</w:t>
      </w:r>
    </w:p>
    <w:p w:rsidR="003E1AD5" w:rsidRPr="001B0E11" w:rsidRDefault="003E1AD5" w:rsidP="001B0E11">
      <w:pPr>
        <w:pStyle w:val="western"/>
        <w:spacing w:before="0" w:after="0"/>
        <w:jc w:val="both"/>
        <w:rPr>
          <w:szCs w:val="24"/>
        </w:rPr>
      </w:pPr>
      <w:r w:rsidRPr="001B0E11">
        <w:rPr>
          <w:szCs w:val="24"/>
        </w:rPr>
        <w:t xml:space="preserve">       Бюджет сформирован по параметрам областного бюджета. </w:t>
      </w:r>
    </w:p>
    <w:p w:rsidR="003E1AD5" w:rsidRPr="001B0E11" w:rsidRDefault="003E1AD5" w:rsidP="001B0E11">
      <w:pPr>
        <w:pStyle w:val="af"/>
        <w:spacing w:after="0" w:line="240" w:lineRule="auto"/>
        <w:rPr>
          <w:rStyle w:val="af7"/>
          <w:rFonts w:eastAsia="Arial Unicode MS"/>
          <w:iCs/>
          <w:sz w:val="24"/>
          <w:szCs w:val="24"/>
        </w:rPr>
      </w:pPr>
      <w:r w:rsidRPr="001B0E11">
        <w:rPr>
          <w:rStyle w:val="af7"/>
          <w:rFonts w:eastAsia="Arial Unicode MS"/>
          <w:iCs/>
          <w:sz w:val="24"/>
          <w:szCs w:val="24"/>
        </w:rPr>
        <w:t>  Образование</w:t>
      </w:r>
    </w:p>
    <w:p w:rsidR="003E1AD5" w:rsidRPr="001B0E11" w:rsidRDefault="003E1AD5" w:rsidP="001B0E11">
      <w:pPr>
        <w:pStyle w:val="western"/>
        <w:spacing w:before="0" w:after="0"/>
        <w:jc w:val="both"/>
        <w:rPr>
          <w:szCs w:val="24"/>
        </w:rPr>
      </w:pPr>
      <w:r w:rsidRPr="001B0E11">
        <w:rPr>
          <w:szCs w:val="24"/>
        </w:rPr>
        <w:t xml:space="preserve">      Основной задачей развития образования является повышение качества образования и воспитания. </w:t>
      </w:r>
    </w:p>
    <w:p w:rsidR="003E1AD5" w:rsidRPr="001B0E11" w:rsidRDefault="003E1AD5" w:rsidP="001B0E11">
      <w:pPr>
        <w:pStyle w:val="western"/>
        <w:spacing w:before="0" w:after="0"/>
        <w:jc w:val="both"/>
        <w:rPr>
          <w:szCs w:val="24"/>
        </w:rPr>
      </w:pPr>
      <w:r w:rsidRPr="001B0E11">
        <w:rPr>
          <w:szCs w:val="24"/>
        </w:rPr>
        <w:t xml:space="preserve">      В сфере дошкольного, общего образования планируется:</w:t>
      </w:r>
    </w:p>
    <w:p w:rsidR="003E1AD5" w:rsidRPr="001B0E11" w:rsidRDefault="003E1AD5" w:rsidP="001B0E11">
      <w:pPr>
        <w:pStyle w:val="ae"/>
        <w:jc w:val="both"/>
        <w:rPr>
          <w:rFonts w:ascii="Times New Roman" w:hAnsi="Times New Roman" w:cs="Times New Roman"/>
          <w:sz w:val="24"/>
          <w:szCs w:val="24"/>
        </w:rPr>
      </w:pPr>
      <w:r w:rsidRPr="001B0E11">
        <w:rPr>
          <w:rFonts w:ascii="Times New Roman" w:hAnsi="Times New Roman" w:cs="Times New Roman"/>
          <w:sz w:val="24"/>
          <w:szCs w:val="24"/>
        </w:rPr>
        <w:t xml:space="preserve">       обеспечить стабильную работу детского сада и доступность его услуг для всех слоев населения;</w:t>
      </w:r>
    </w:p>
    <w:p w:rsidR="003E1AD5" w:rsidRPr="001B0E11" w:rsidRDefault="003E1AD5" w:rsidP="001B0E11">
      <w:pPr>
        <w:pStyle w:val="ae"/>
        <w:jc w:val="both"/>
        <w:rPr>
          <w:rFonts w:ascii="Times New Roman" w:hAnsi="Times New Roman" w:cs="Times New Roman"/>
          <w:sz w:val="24"/>
          <w:szCs w:val="24"/>
        </w:rPr>
      </w:pPr>
      <w:r w:rsidRPr="001B0E11">
        <w:rPr>
          <w:rFonts w:ascii="Times New Roman" w:hAnsi="Times New Roman" w:cs="Times New Roman"/>
          <w:sz w:val="24"/>
          <w:szCs w:val="24"/>
        </w:rPr>
        <w:t xml:space="preserve">        обеспечить получение среднего образования 100% для  учащихся средней школы;</w:t>
      </w:r>
    </w:p>
    <w:p w:rsidR="003E1AD5" w:rsidRPr="001B0E11" w:rsidRDefault="003E1AD5" w:rsidP="001B0E11">
      <w:pPr>
        <w:pStyle w:val="ae"/>
        <w:jc w:val="both"/>
        <w:rPr>
          <w:rFonts w:ascii="Times New Roman" w:hAnsi="Times New Roman" w:cs="Times New Roman"/>
          <w:sz w:val="24"/>
          <w:szCs w:val="24"/>
        </w:rPr>
      </w:pPr>
      <w:r w:rsidRPr="001B0E11">
        <w:rPr>
          <w:rFonts w:ascii="Times New Roman" w:hAnsi="Times New Roman" w:cs="Times New Roman"/>
          <w:sz w:val="24"/>
          <w:szCs w:val="24"/>
        </w:rPr>
        <w:t xml:space="preserve">       сохранять и укреплять здоровье детей путем пропаганды здорового образа жизни;</w:t>
      </w:r>
    </w:p>
    <w:p w:rsidR="003E1AD5" w:rsidRPr="001B0E11" w:rsidRDefault="003E1AD5" w:rsidP="001B0E11">
      <w:pPr>
        <w:pStyle w:val="ae"/>
        <w:jc w:val="both"/>
        <w:rPr>
          <w:rFonts w:ascii="Times New Roman" w:hAnsi="Times New Roman" w:cs="Times New Roman"/>
          <w:sz w:val="24"/>
          <w:szCs w:val="24"/>
        </w:rPr>
      </w:pPr>
      <w:r w:rsidRPr="001B0E11">
        <w:rPr>
          <w:rFonts w:ascii="Times New Roman" w:hAnsi="Times New Roman" w:cs="Times New Roman"/>
          <w:sz w:val="24"/>
          <w:szCs w:val="24"/>
        </w:rPr>
        <w:t xml:space="preserve">       привлекать учащихся школы на благоустройство территории  поселения.</w:t>
      </w:r>
    </w:p>
    <w:p w:rsidR="003E1AD5" w:rsidRPr="001B0E11" w:rsidRDefault="003E1AD5" w:rsidP="001B0E11">
      <w:pPr>
        <w:pStyle w:val="ae"/>
        <w:jc w:val="both"/>
        <w:rPr>
          <w:rFonts w:ascii="Times New Roman" w:hAnsi="Times New Roman" w:cs="Times New Roman"/>
          <w:iCs/>
          <w:sz w:val="24"/>
          <w:szCs w:val="24"/>
        </w:rPr>
      </w:pPr>
      <w:r w:rsidRPr="001B0E11">
        <w:rPr>
          <w:rFonts w:ascii="Times New Roman" w:hAnsi="Times New Roman" w:cs="Times New Roman"/>
          <w:iCs/>
          <w:sz w:val="24"/>
          <w:szCs w:val="24"/>
        </w:rPr>
        <w:t xml:space="preserve">     В </w:t>
      </w:r>
      <w:r w:rsidRPr="00BF4D09">
        <w:rPr>
          <w:rFonts w:ascii="Times New Roman" w:hAnsi="Times New Roman" w:cs="Times New Roman"/>
          <w:iCs/>
          <w:sz w:val="24"/>
          <w:szCs w:val="24"/>
        </w:rPr>
        <w:t>системе образования  поселения   функционирует  детский сад «Колосок» которое посещают 38 человек и общеобразовательное учреждение   Быструхинская средняя   школа, в которой   обучается 101 человек.</w:t>
      </w:r>
      <w:r w:rsidRPr="001B0E11">
        <w:rPr>
          <w:rFonts w:ascii="Times New Roman" w:hAnsi="Times New Roman" w:cs="Times New Roman"/>
          <w:iCs/>
          <w:sz w:val="24"/>
          <w:szCs w:val="24"/>
        </w:rPr>
        <w:t xml:space="preserve">  </w:t>
      </w:r>
    </w:p>
    <w:p w:rsidR="00F23389" w:rsidRDefault="00F23389" w:rsidP="00BF4D09">
      <w:pPr>
        <w:pStyle w:val="af"/>
        <w:spacing w:after="0" w:line="240" w:lineRule="auto"/>
        <w:jc w:val="center"/>
        <w:rPr>
          <w:rStyle w:val="af7"/>
          <w:rFonts w:eastAsia="Arial Unicode MS"/>
          <w:iCs/>
          <w:sz w:val="24"/>
          <w:szCs w:val="24"/>
        </w:rPr>
      </w:pPr>
    </w:p>
    <w:p w:rsidR="003E1AD5" w:rsidRDefault="003E1AD5" w:rsidP="00BF4D09">
      <w:pPr>
        <w:pStyle w:val="af"/>
        <w:spacing w:after="0" w:line="240" w:lineRule="auto"/>
        <w:jc w:val="center"/>
        <w:rPr>
          <w:rStyle w:val="af7"/>
          <w:rFonts w:eastAsia="Arial Unicode MS"/>
          <w:iCs/>
          <w:sz w:val="24"/>
          <w:szCs w:val="24"/>
        </w:rPr>
      </w:pPr>
      <w:r w:rsidRPr="001B0E11">
        <w:rPr>
          <w:rStyle w:val="af7"/>
          <w:rFonts w:eastAsia="Arial Unicode MS"/>
          <w:iCs/>
          <w:sz w:val="24"/>
          <w:szCs w:val="24"/>
        </w:rPr>
        <w:t>Здравоохранение</w:t>
      </w:r>
    </w:p>
    <w:p w:rsidR="00F23389" w:rsidRPr="001B0E11" w:rsidRDefault="00F23389" w:rsidP="00BF4D09">
      <w:pPr>
        <w:pStyle w:val="af"/>
        <w:spacing w:after="0" w:line="240" w:lineRule="auto"/>
        <w:jc w:val="center"/>
        <w:rPr>
          <w:rStyle w:val="af7"/>
          <w:rFonts w:eastAsia="Arial Unicode MS"/>
          <w:i/>
          <w:iCs/>
          <w:sz w:val="24"/>
          <w:szCs w:val="24"/>
        </w:rPr>
      </w:pPr>
    </w:p>
    <w:p w:rsidR="003E1AD5" w:rsidRPr="001B0E11" w:rsidRDefault="003E1AD5" w:rsidP="001B0E11">
      <w:pPr>
        <w:pStyle w:val="western"/>
        <w:spacing w:before="0" w:after="0"/>
        <w:jc w:val="both"/>
        <w:rPr>
          <w:szCs w:val="24"/>
        </w:rPr>
      </w:pPr>
      <w:r w:rsidRPr="001B0E11">
        <w:rPr>
          <w:szCs w:val="24"/>
        </w:rPr>
        <w:t xml:space="preserve">Основная задача здравоохранения на предстоящий период - улучшение показателей здоровья населения и демографической ситуации в поселении.        </w:t>
      </w:r>
    </w:p>
    <w:p w:rsidR="003E1AD5" w:rsidRPr="001B0E11" w:rsidRDefault="003E1AD5" w:rsidP="001B0E11">
      <w:pPr>
        <w:pStyle w:val="western"/>
        <w:spacing w:before="0" w:after="0"/>
        <w:jc w:val="both"/>
        <w:rPr>
          <w:szCs w:val="24"/>
        </w:rPr>
      </w:pPr>
      <w:r w:rsidRPr="001B0E11">
        <w:rPr>
          <w:szCs w:val="24"/>
        </w:rPr>
        <w:t xml:space="preserve">        Реализация мероприятий по повышению качества и доступности оказываемой населению бесплатной медицинской помощи будет осуществляться через:</w:t>
      </w:r>
    </w:p>
    <w:p w:rsidR="003E1AD5" w:rsidRPr="001B0E11" w:rsidRDefault="003E1AD5" w:rsidP="001B0E11">
      <w:pPr>
        <w:pStyle w:val="western"/>
        <w:spacing w:before="0" w:after="0"/>
        <w:jc w:val="both"/>
        <w:rPr>
          <w:szCs w:val="24"/>
        </w:rPr>
      </w:pPr>
      <w:r w:rsidRPr="001B0E11">
        <w:rPr>
          <w:szCs w:val="24"/>
        </w:rPr>
        <w:t xml:space="preserve">        стабильную работу Быструхинской врачебной амбулатории;</w:t>
      </w:r>
    </w:p>
    <w:p w:rsidR="003E1AD5" w:rsidRPr="001B0E11" w:rsidRDefault="003E1AD5" w:rsidP="001B0E11">
      <w:pPr>
        <w:pStyle w:val="western"/>
        <w:spacing w:before="0" w:after="0"/>
        <w:jc w:val="both"/>
        <w:rPr>
          <w:szCs w:val="24"/>
        </w:rPr>
      </w:pPr>
      <w:r w:rsidRPr="001B0E11">
        <w:rPr>
          <w:szCs w:val="24"/>
        </w:rPr>
        <w:lastRenderedPageBreak/>
        <w:t xml:space="preserve">        диспансеризацию различных категорий населения;</w:t>
      </w:r>
    </w:p>
    <w:p w:rsidR="003E1AD5" w:rsidRPr="001B0E11" w:rsidRDefault="003E1AD5" w:rsidP="001B0E11">
      <w:pPr>
        <w:pStyle w:val="western"/>
        <w:spacing w:before="0" w:after="0"/>
        <w:jc w:val="both"/>
        <w:rPr>
          <w:szCs w:val="24"/>
        </w:rPr>
      </w:pPr>
      <w:r w:rsidRPr="001B0E11">
        <w:rPr>
          <w:szCs w:val="24"/>
        </w:rPr>
        <w:t xml:space="preserve">        пропаганду здорового образа жизни.</w:t>
      </w:r>
    </w:p>
    <w:p w:rsidR="00F23389" w:rsidRDefault="00F23389" w:rsidP="00BF4D09">
      <w:pPr>
        <w:pStyle w:val="31"/>
        <w:spacing w:after="0"/>
        <w:ind w:left="0" w:firstLine="567"/>
        <w:jc w:val="center"/>
        <w:rPr>
          <w:rStyle w:val="af7"/>
          <w:rFonts w:eastAsia="Arial Unicode MS"/>
          <w:iCs/>
          <w:sz w:val="24"/>
          <w:szCs w:val="24"/>
        </w:rPr>
      </w:pPr>
    </w:p>
    <w:p w:rsidR="003E1AD5" w:rsidRPr="001B0E11" w:rsidRDefault="003E1AD5" w:rsidP="00BF4D09">
      <w:pPr>
        <w:pStyle w:val="31"/>
        <w:spacing w:after="0"/>
        <w:ind w:left="0" w:firstLine="567"/>
        <w:jc w:val="center"/>
        <w:rPr>
          <w:rStyle w:val="af7"/>
          <w:rFonts w:eastAsia="Arial Unicode MS"/>
          <w:iCs/>
          <w:sz w:val="24"/>
          <w:szCs w:val="24"/>
        </w:rPr>
      </w:pPr>
      <w:r w:rsidRPr="001B0E11">
        <w:rPr>
          <w:rStyle w:val="af7"/>
          <w:rFonts w:eastAsia="Arial Unicode MS"/>
          <w:iCs/>
          <w:sz w:val="24"/>
          <w:szCs w:val="24"/>
        </w:rPr>
        <w:t>Культура</w:t>
      </w:r>
    </w:p>
    <w:p w:rsidR="003E1AD5" w:rsidRPr="001B0E11" w:rsidRDefault="003E1AD5" w:rsidP="001B0E11">
      <w:pPr>
        <w:pStyle w:val="western"/>
        <w:spacing w:before="0" w:after="0"/>
        <w:jc w:val="both"/>
        <w:rPr>
          <w:szCs w:val="24"/>
        </w:rPr>
      </w:pPr>
      <w:r w:rsidRPr="001B0E11">
        <w:rPr>
          <w:szCs w:val="24"/>
        </w:rPr>
        <w:t>Развитию культуры будет содействовать:</w:t>
      </w:r>
    </w:p>
    <w:p w:rsidR="003E1AD5" w:rsidRPr="001B0E11" w:rsidRDefault="003E1AD5" w:rsidP="001B0E11">
      <w:pPr>
        <w:pStyle w:val="western"/>
        <w:spacing w:before="0" w:after="0"/>
        <w:jc w:val="both"/>
        <w:rPr>
          <w:szCs w:val="24"/>
        </w:rPr>
      </w:pPr>
      <w:r w:rsidRPr="001B0E11">
        <w:rPr>
          <w:szCs w:val="24"/>
        </w:rPr>
        <w:t xml:space="preserve">         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3E1AD5" w:rsidRPr="001B0E11" w:rsidRDefault="003E1AD5" w:rsidP="001B0E11">
      <w:pPr>
        <w:pStyle w:val="western"/>
        <w:spacing w:before="0" w:after="0"/>
        <w:jc w:val="both"/>
        <w:rPr>
          <w:szCs w:val="24"/>
        </w:rPr>
      </w:pPr>
      <w:r w:rsidRPr="001B0E11">
        <w:rPr>
          <w:szCs w:val="24"/>
        </w:rPr>
        <w:t xml:space="preserve">         сохранение и обновление библиотечных фондов;</w:t>
      </w:r>
    </w:p>
    <w:p w:rsidR="003E1AD5" w:rsidRPr="001B0E11" w:rsidRDefault="003E1AD5" w:rsidP="001B0E11">
      <w:pPr>
        <w:pStyle w:val="western"/>
        <w:spacing w:before="0" w:after="0"/>
        <w:jc w:val="both"/>
        <w:rPr>
          <w:szCs w:val="24"/>
        </w:rPr>
      </w:pPr>
      <w:r w:rsidRPr="001B0E11">
        <w:rPr>
          <w:szCs w:val="24"/>
        </w:rPr>
        <w:t xml:space="preserve">          проведение массовых культурных мероприятий, участие в творческих конкурсах.</w:t>
      </w:r>
    </w:p>
    <w:p w:rsidR="003E1AD5" w:rsidRPr="001B0E11" w:rsidRDefault="003E1AD5" w:rsidP="001B0E11">
      <w:pPr>
        <w:pStyle w:val="western"/>
        <w:spacing w:before="0" w:after="0"/>
        <w:jc w:val="both"/>
        <w:rPr>
          <w:szCs w:val="24"/>
        </w:rPr>
      </w:pPr>
      <w:r w:rsidRPr="001B0E11">
        <w:rPr>
          <w:szCs w:val="24"/>
        </w:rPr>
        <w:t xml:space="preserve">С целью возрождения традиций, развития народного творчества и совершенствования культурно - досуговой деятельности планируется: </w:t>
      </w:r>
    </w:p>
    <w:p w:rsidR="003E1AD5" w:rsidRPr="001B0E11" w:rsidRDefault="003E1AD5" w:rsidP="001B0E11">
      <w:pPr>
        <w:pStyle w:val="western"/>
        <w:spacing w:before="0" w:after="0"/>
        <w:jc w:val="both"/>
        <w:rPr>
          <w:szCs w:val="24"/>
        </w:rPr>
      </w:pPr>
      <w:r w:rsidRPr="001B0E11">
        <w:rPr>
          <w:szCs w:val="24"/>
        </w:rPr>
        <w:t xml:space="preserve">         организация и проведение мероприятий для всех слоев населения;</w:t>
      </w:r>
    </w:p>
    <w:p w:rsidR="003E1AD5" w:rsidRPr="001B0E11" w:rsidRDefault="003E1AD5" w:rsidP="001B0E11">
      <w:pPr>
        <w:pStyle w:val="western"/>
        <w:spacing w:before="0" w:after="0"/>
        <w:jc w:val="both"/>
        <w:rPr>
          <w:szCs w:val="24"/>
        </w:rPr>
      </w:pPr>
      <w:r w:rsidRPr="001B0E11">
        <w:rPr>
          <w:szCs w:val="24"/>
        </w:rPr>
        <w:t xml:space="preserve">         участие в районных фестивалях, декадах культуры, смотрах, конкурсах художественной самодеятельности;</w:t>
      </w:r>
    </w:p>
    <w:p w:rsidR="003E1AD5" w:rsidRPr="001B0E11" w:rsidRDefault="003E1AD5" w:rsidP="001B0E11">
      <w:pPr>
        <w:pStyle w:val="western"/>
        <w:spacing w:before="0" w:after="0"/>
        <w:jc w:val="both"/>
        <w:rPr>
          <w:szCs w:val="24"/>
        </w:rPr>
      </w:pPr>
      <w:r w:rsidRPr="001B0E11">
        <w:rPr>
          <w:szCs w:val="24"/>
        </w:rPr>
        <w:t xml:space="preserve">         продолжение работы кружков  при СКО;</w:t>
      </w:r>
    </w:p>
    <w:p w:rsidR="003E1AD5" w:rsidRPr="001B0E11" w:rsidRDefault="003E1AD5" w:rsidP="001B0E11">
      <w:pPr>
        <w:pStyle w:val="western"/>
        <w:spacing w:before="0" w:after="0"/>
        <w:jc w:val="both"/>
        <w:rPr>
          <w:szCs w:val="24"/>
        </w:rPr>
      </w:pPr>
      <w:r w:rsidRPr="001B0E11">
        <w:rPr>
          <w:szCs w:val="24"/>
        </w:rPr>
        <w:t xml:space="preserve">         обновление библиотечного фонда Быструхинской  библиотеки; </w:t>
      </w:r>
    </w:p>
    <w:p w:rsidR="00F23389" w:rsidRDefault="00F23389" w:rsidP="00BF4D09">
      <w:pPr>
        <w:spacing w:after="0" w:line="240" w:lineRule="auto"/>
        <w:jc w:val="center"/>
        <w:rPr>
          <w:rFonts w:ascii="Times New Roman" w:hAnsi="Times New Roman" w:cs="Times New Roman"/>
          <w:b/>
          <w:sz w:val="24"/>
          <w:szCs w:val="24"/>
        </w:rPr>
      </w:pPr>
    </w:p>
    <w:p w:rsidR="003E1AD5" w:rsidRPr="001B0E11" w:rsidRDefault="003E1AD5" w:rsidP="00BF4D09">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t>ЖКХ</w:t>
      </w: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    На территории Быструхинского  сельсовета работы по благоустройству,  охране окружающей среды (свалки), оказание платных услуг населению по вывозке мусора, откачке жидких отходов и др. осуществляет  МП ЖКХ Быструхинского сельсовета.</w:t>
      </w:r>
    </w:p>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    Для улучшения жизнедеятельности необходимо, осуществление контроля за порядком сбора и вывоза бытовых отходов и мусора, выполнением «Правил благоустройства и санитарного содержания территории поселения» юридическими и физическими лицами, независимо от форм собственности.</w:t>
      </w:r>
    </w:p>
    <w:p w:rsidR="003E1AD5" w:rsidRPr="001B0E11" w:rsidRDefault="003E1AD5" w:rsidP="001B0E11">
      <w:pPr>
        <w:pStyle w:val="af0"/>
        <w:ind w:left="0"/>
        <w:rPr>
          <w:spacing w:val="-6"/>
          <w:sz w:val="24"/>
          <w:szCs w:val="24"/>
        </w:rPr>
      </w:pPr>
    </w:p>
    <w:p w:rsidR="003E1AD5" w:rsidRPr="001B0E11" w:rsidRDefault="003E1AD5" w:rsidP="001B0E11">
      <w:pPr>
        <w:pStyle w:val="af0"/>
        <w:ind w:left="0"/>
        <w:rPr>
          <w:spacing w:val="-6"/>
          <w:sz w:val="24"/>
          <w:szCs w:val="24"/>
        </w:rPr>
      </w:pPr>
      <w:r w:rsidRPr="001B0E11">
        <w:rPr>
          <w:spacing w:val="-6"/>
          <w:sz w:val="24"/>
          <w:szCs w:val="24"/>
        </w:rPr>
        <w:t xml:space="preserve">В целом на развитие Быструхинского поселения оказывают влияние следующие </w:t>
      </w:r>
    </w:p>
    <w:p w:rsidR="003E1AD5" w:rsidRPr="001B0E11" w:rsidRDefault="003E1AD5" w:rsidP="001B0E11">
      <w:pPr>
        <w:pStyle w:val="af0"/>
        <w:ind w:left="0"/>
        <w:rPr>
          <w:spacing w:val="-6"/>
          <w:sz w:val="24"/>
          <w:szCs w:val="24"/>
        </w:rPr>
      </w:pPr>
      <w:r w:rsidRPr="001B0E11">
        <w:rPr>
          <w:spacing w:val="-6"/>
          <w:sz w:val="24"/>
          <w:szCs w:val="24"/>
        </w:rPr>
        <w:t>внешние  факторы, которые имеют свою основу за пределами как поселения, так  и района,  и влиять на них невозможно, либо довольно трудно и неэффективно.</w:t>
      </w:r>
    </w:p>
    <w:p w:rsidR="003E1AD5" w:rsidRPr="001B0E11" w:rsidRDefault="003E1AD5" w:rsidP="001B0E11">
      <w:pPr>
        <w:spacing w:after="0" w:line="240" w:lineRule="auto"/>
        <w:jc w:val="both"/>
        <w:rPr>
          <w:rFonts w:ascii="Times New Roman" w:hAnsi="Times New Roman" w:cs="Times New Roman"/>
          <w:spacing w:val="-6"/>
          <w:sz w:val="24"/>
          <w:szCs w:val="24"/>
        </w:rPr>
      </w:pPr>
      <w:r w:rsidRPr="001B0E11">
        <w:rPr>
          <w:rFonts w:ascii="Times New Roman" w:hAnsi="Times New Roman" w:cs="Times New Roman"/>
          <w:spacing w:val="-6"/>
          <w:sz w:val="24"/>
          <w:szCs w:val="24"/>
        </w:rPr>
        <w:t>Основными  внешними  факторами являются:</w:t>
      </w:r>
    </w:p>
    <w:p w:rsidR="003E1AD5" w:rsidRPr="001B0E11" w:rsidRDefault="003E1AD5" w:rsidP="001B0E11">
      <w:pPr>
        <w:numPr>
          <w:ilvl w:val="0"/>
          <w:numId w:val="26"/>
        </w:numPr>
        <w:spacing w:after="0" w:line="240" w:lineRule="auto"/>
        <w:ind w:left="0" w:firstLine="0"/>
        <w:jc w:val="both"/>
        <w:rPr>
          <w:rFonts w:ascii="Times New Roman" w:hAnsi="Times New Roman" w:cs="Times New Roman"/>
          <w:spacing w:val="-6"/>
          <w:sz w:val="24"/>
          <w:szCs w:val="24"/>
        </w:rPr>
      </w:pPr>
      <w:r w:rsidRPr="001B0E11">
        <w:rPr>
          <w:rFonts w:ascii="Times New Roman" w:hAnsi="Times New Roman" w:cs="Times New Roman"/>
          <w:spacing w:val="-6"/>
          <w:sz w:val="24"/>
          <w:szCs w:val="24"/>
        </w:rPr>
        <w:t>Элементы федеральной и региональной политики, влияющие на жизнедеятельность и перспективы развития;</w:t>
      </w:r>
    </w:p>
    <w:p w:rsidR="003E1AD5" w:rsidRPr="001B0E11" w:rsidRDefault="003E1AD5" w:rsidP="001B0E11">
      <w:pPr>
        <w:numPr>
          <w:ilvl w:val="0"/>
          <w:numId w:val="26"/>
        </w:numPr>
        <w:spacing w:after="0" w:line="240" w:lineRule="auto"/>
        <w:ind w:left="0" w:firstLine="0"/>
        <w:jc w:val="both"/>
        <w:rPr>
          <w:rFonts w:ascii="Times New Roman" w:hAnsi="Times New Roman" w:cs="Times New Roman"/>
          <w:spacing w:val="-6"/>
          <w:sz w:val="24"/>
          <w:szCs w:val="24"/>
        </w:rPr>
      </w:pPr>
      <w:r w:rsidRPr="001B0E11">
        <w:rPr>
          <w:rFonts w:ascii="Times New Roman" w:hAnsi="Times New Roman" w:cs="Times New Roman"/>
          <w:spacing w:val="-6"/>
          <w:sz w:val="24"/>
          <w:szCs w:val="24"/>
        </w:rPr>
        <w:t>Конъюнктура рынка сельскохозяйственной продукции;</w:t>
      </w:r>
    </w:p>
    <w:p w:rsidR="003E1AD5" w:rsidRPr="001B0E11" w:rsidRDefault="003E1AD5" w:rsidP="001B0E11">
      <w:pPr>
        <w:numPr>
          <w:ilvl w:val="0"/>
          <w:numId w:val="26"/>
        </w:numPr>
        <w:spacing w:after="0" w:line="240" w:lineRule="auto"/>
        <w:ind w:left="0" w:firstLine="0"/>
        <w:jc w:val="both"/>
        <w:rPr>
          <w:rFonts w:ascii="Times New Roman" w:hAnsi="Times New Roman" w:cs="Times New Roman"/>
          <w:spacing w:val="-6"/>
          <w:sz w:val="24"/>
          <w:szCs w:val="24"/>
        </w:rPr>
      </w:pPr>
      <w:r w:rsidRPr="001B0E11">
        <w:rPr>
          <w:rFonts w:ascii="Times New Roman" w:hAnsi="Times New Roman" w:cs="Times New Roman"/>
          <w:spacing w:val="-6"/>
          <w:sz w:val="24"/>
          <w:szCs w:val="24"/>
        </w:rPr>
        <w:t>Ценовая и  тарифная политика естественных монополий;</w:t>
      </w:r>
    </w:p>
    <w:p w:rsidR="003E1AD5" w:rsidRPr="001B0E11" w:rsidRDefault="003E1AD5" w:rsidP="001B0E11">
      <w:pPr>
        <w:numPr>
          <w:ilvl w:val="0"/>
          <w:numId w:val="26"/>
        </w:numPr>
        <w:spacing w:after="0" w:line="240" w:lineRule="auto"/>
        <w:ind w:left="0" w:firstLine="0"/>
        <w:jc w:val="both"/>
        <w:rPr>
          <w:rFonts w:ascii="Times New Roman" w:hAnsi="Times New Roman" w:cs="Times New Roman"/>
          <w:spacing w:val="-6"/>
          <w:sz w:val="24"/>
          <w:szCs w:val="24"/>
        </w:rPr>
      </w:pPr>
      <w:r w:rsidRPr="001B0E11">
        <w:rPr>
          <w:rFonts w:ascii="Times New Roman" w:hAnsi="Times New Roman" w:cs="Times New Roman"/>
          <w:spacing w:val="-6"/>
          <w:sz w:val="24"/>
          <w:szCs w:val="24"/>
        </w:rPr>
        <w:t>Диспаритет  цен на готовую сельскохозяйственную продукцию и энергетические и материальные ресурсы.</w:t>
      </w: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both"/>
        <w:rPr>
          <w:rFonts w:ascii="Times New Roman" w:hAnsi="Times New Roman" w:cs="Times New Roman"/>
          <w:sz w:val="24"/>
          <w:szCs w:val="24"/>
        </w:rPr>
      </w:pPr>
    </w:p>
    <w:p w:rsidR="003E1AD5" w:rsidRPr="001B0E11" w:rsidRDefault="003E1AD5" w:rsidP="001B0E11">
      <w:pPr>
        <w:spacing w:after="0" w:line="240" w:lineRule="auto"/>
        <w:jc w:val="center"/>
        <w:rPr>
          <w:rFonts w:ascii="Times New Roman" w:hAnsi="Times New Roman" w:cs="Times New Roman"/>
          <w:b/>
          <w:sz w:val="24"/>
          <w:szCs w:val="24"/>
        </w:rPr>
        <w:sectPr w:rsidR="003E1AD5" w:rsidRPr="001B0E11" w:rsidSect="00702176">
          <w:headerReference w:type="even" r:id="rId9"/>
          <w:headerReference w:type="default" r:id="rId10"/>
          <w:footerReference w:type="even" r:id="rId11"/>
          <w:footerReference w:type="default" r:id="rId12"/>
          <w:headerReference w:type="first" r:id="rId13"/>
          <w:footerReference w:type="first" r:id="rId14"/>
          <w:pgSz w:w="11906" w:h="16838"/>
          <w:pgMar w:top="567" w:right="850" w:bottom="426" w:left="1276" w:header="708" w:footer="708" w:gutter="0"/>
          <w:pgNumType w:start="2"/>
          <w:cols w:space="708"/>
          <w:docGrid w:linePitch="360"/>
        </w:sectPr>
      </w:pPr>
    </w:p>
    <w:p w:rsidR="003E1AD5" w:rsidRPr="001B0E11" w:rsidRDefault="003E1AD5" w:rsidP="00BF4D09">
      <w:pPr>
        <w:spacing w:after="0" w:line="240" w:lineRule="auto"/>
        <w:jc w:val="center"/>
        <w:rPr>
          <w:rFonts w:ascii="Times New Roman" w:hAnsi="Times New Roman" w:cs="Times New Roman"/>
          <w:b/>
          <w:sz w:val="24"/>
          <w:szCs w:val="24"/>
        </w:rPr>
      </w:pPr>
      <w:r w:rsidRPr="001B0E11">
        <w:rPr>
          <w:rFonts w:ascii="Times New Roman" w:hAnsi="Times New Roman" w:cs="Times New Roman"/>
          <w:b/>
          <w:sz w:val="24"/>
          <w:szCs w:val="24"/>
        </w:rPr>
        <w:lastRenderedPageBreak/>
        <w:t>Основные показатели прогноза социального – экономического развития  Быструхинского сельсовета на 2018 год и на период до 2020 года</w:t>
      </w:r>
    </w:p>
    <w:p w:rsidR="003E1AD5" w:rsidRPr="001B0E11" w:rsidRDefault="003E1AD5" w:rsidP="001B0E11">
      <w:pPr>
        <w:spacing w:after="0" w:line="240" w:lineRule="auto"/>
        <w:jc w:val="center"/>
        <w:rPr>
          <w:rFonts w:ascii="Times New Roman" w:hAnsi="Times New Roman" w:cs="Times New Roman"/>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276"/>
        <w:gridCol w:w="851"/>
        <w:gridCol w:w="966"/>
        <w:gridCol w:w="1018"/>
        <w:gridCol w:w="977"/>
        <w:gridCol w:w="992"/>
        <w:gridCol w:w="992"/>
        <w:gridCol w:w="992"/>
        <w:gridCol w:w="993"/>
        <w:gridCol w:w="1173"/>
        <w:gridCol w:w="1083"/>
        <w:gridCol w:w="878"/>
      </w:tblGrid>
      <w:tr w:rsidR="003E1AD5" w:rsidRPr="001B0E11" w:rsidTr="003E1AD5">
        <w:trPr>
          <w:cantSplit/>
          <w:tblHeader/>
        </w:trPr>
        <w:tc>
          <w:tcPr>
            <w:tcW w:w="4219" w:type="dxa"/>
            <w:gridSpan w:val="2"/>
            <w:vMerge w:val="restart"/>
          </w:tcPr>
          <w:p w:rsidR="003E1AD5" w:rsidRPr="001B0E11" w:rsidRDefault="003E1AD5" w:rsidP="001B0E11">
            <w:pPr>
              <w:pStyle w:val="25"/>
              <w:rPr>
                <w:sz w:val="24"/>
                <w:szCs w:val="24"/>
              </w:rPr>
            </w:pPr>
            <w:r w:rsidRPr="001B0E11">
              <w:rPr>
                <w:sz w:val="24"/>
                <w:szCs w:val="24"/>
              </w:rPr>
              <w:t>Показатели развития</w:t>
            </w:r>
          </w:p>
          <w:p w:rsidR="003E1AD5" w:rsidRPr="001B0E11" w:rsidRDefault="003E1AD5" w:rsidP="001B0E11">
            <w:pPr>
              <w:pStyle w:val="25"/>
              <w:rPr>
                <w:sz w:val="24"/>
                <w:szCs w:val="24"/>
              </w:rPr>
            </w:pPr>
            <w:r w:rsidRPr="001B0E11">
              <w:rPr>
                <w:sz w:val="24"/>
                <w:szCs w:val="24"/>
              </w:rPr>
              <w:t>района, округа</w:t>
            </w:r>
          </w:p>
        </w:tc>
        <w:tc>
          <w:tcPr>
            <w:tcW w:w="851" w:type="dxa"/>
            <w:vMerge w:val="restart"/>
          </w:tcPr>
          <w:p w:rsidR="003E1AD5" w:rsidRPr="001B0E11" w:rsidRDefault="003E1AD5" w:rsidP="001B0E11">
            <w:pPr>
              <w:pStyle w:val="25"/>
              <w:rPr>
                <w:sz w:val="24"/>
                <w:szCs w:val="24"/>
              </w:rPr>
            </w:pPr>
            <w:r w:rsidRPr="001B0E11">
              <w:rPr>
                <w:sz w:val="24"/>
                <w:szCs w:val="24"/>
              </w:rPr>
              <w:t>Един.</w:t>
            </w:r>
          </w:p>
          <w:p w:rsidR="003E1AD5" w:rsidRPr="001B0E11" w:rsidRDefault="003E1AD5" w:rsidP="001B0E11">
            <w:pPr>
              <w:pStyle w:val="25"/>
              <w:rPr>
                <w:sz w:val="24"/>
                <w:szCs w:val="24"/>
              </w:rPr>
            </w:pPr>
            <w:r w:rsidRPr="001B0E11">
              <w:rPr>
                <w:sz w:val="24"/>
                <w:szCs w:val="24"/>
              </w:rPr>
              <w:t>измер</w:t>
            </w:r>
          </w:p>
        </w:tc>
        <w:tc>
          <w:tcPr>
            <w:tcW w:w="1984" w:type="dxa"/>
            <w:gridSpan w:val="2"/>
          </w:tcPr>
          <w:p w:rsidR="003E1AD5" w:rsidRPr="001B0E11" w:rsidRDefault="003E1AD5" w:rsidP="001B0E11">
            <w:pPr>
              <w:pStyle w:val="25"/>
              <w:rPr>
                <w:sz w:val="24"/>
                <w:szCs w:val="24"/>
              </w:rPr>
            </w:pPr>
            <w:r w:rsidRPr="001B0E11">
              <w:rPr>
                <w:sz w:val="24"/>
                <w:szCs w:val="24"/>
              </w:rPr>
              <w:t>2016 г.</w:t>
            </w:r>
          </w:p>
        </w:tc>
        <w:tc>
          <w:tcPr>
            <w:tcW w:w="1969" w:type="dxa"/>
            <w:gridSpan w:val="2"/>
          </w:tcPr>
          <w:p w:rsidR="003E1AD5" w:rsidRPr="001B0E11" w:rsidRDefault="003E1AD5" w:rsidP="001B0E11">
            <w:pPr>
              <w:pStyle w:val="25"/>
              <w:rPr>
                <w:sz w:val="24"/>
                <w:szCs w:val="24"/>
              </w:rPr>
            </w:pPr>
            <w:r w:rsidRPr="001B0E11">
              <w:rPr>
                <w:sz w:val="24"/>
                <w:szCs w:val="24"/>
              </w:rPr>
              <w:t>2017 г.</w:t>
            </w:r>
          </w:p>
        </w:tc>
        <w:tc>
          <w:tcPr>
            <w:tcW w:w="1984" w:type="dxa"/>
            <w:gridSpan w:val="2"/>
          </w:tcPr>
          <w:p w:rsidR="003E1AD5" w:rsidRPr="001B0E11" w:rsidRDefault="003E1AD5" w:rsidP="001B0E11">
            <w:pPr>
              <w:pStyle w:val="25"/>
              <w:rPr>
                <w:sz w:val="24"/>
                <w:szCs w:val="24"/>
              </w:rPr>
            </w:pPr>
            <w:r w:rsidRPr="001B0E11">
              <w:rPr>
                <w:sz w:val="24"/>
                <w:szCs w:val="24"/>
              </w:rPr>
              <w:t>2018 г.</w:t>
            </w:r>
          </w:p>
        </w:tc>
        <w:tc>
          <w:tcPr>
            <w:tcW w:w="2166" w:type="dxa"/>
            <w:gridSpan w:val="2"/>
          </w:tcPr>
          <w:p w:rsidR="003E1AD5" w:rsidRPr="001B0E11" w:rsidRDefault="003E1AD5" w:rsidP="001B0E11">
            <w:pPr>
              <w:pStyle w:val="25"/>
              <w:rPr>
                <w:sz w:val="24"/>
                <w:szCs w:val="24"/>
              </w:rPr>
            </w:pPr>
            <w:r w:rsidRPr="001B0E11">
              <w:rPr>
                <w:sz w:val="24"/>
                <w:szCs w:val="24"/>
              </w:rPr>
              <w:t>2019 г.</w:t>
            </w:r>
          </w:p>
        </w:tc>
        <w:tc>
          <w:tcPr>
            <w:tcW w:w="1961" w:type="dxa"/>
            <w:gridSpan w:val="2"/>
          </w:tcPr>
          <w:p w:rsidR="003E1AD5" w:rsidRPr="001B0E11" w:rsidRDefault="003E1AD5" w:rsidP="001B0E11">
            <w:pPr>
              <w:pStyle w:val="25"/>
              <w:rPr>
                <w:sz w:val="24"/>
                <w:szCs w:val="24"/>
              </w:rPr>
            </w:pPr>
            <w:r w:rsidRPr="001B0E11">
              <w:rPr>
                <w:sz w:val="24"/>
                <w:szCs w:val="24"/>
              </w:rPr>
              <w:t>2020 г.</w:t>
            </w:r>
          </w:p>
        </w:tc>
      </w:tr>
      <w:tr w:rsidR="003E1AD5" w:rsidRPr="001B0E11" w:rsidTr="003E1AD5">
        <w:trPr>
          <w:cantSplit/>
          <w:trHeight w:val="1343"/>
          <w:tblHeader/>
        </w:trPr>
        <w:tc>
          <w:tcPr>
            <w:tcW w:w="4219" w:type="dxa"/>
            <w:gridSpan w:val="2"/>
            <w:vMerge/>
          </w:tcPr>
          <w:p w:rsidR="003E1AD5" w:rsidRPr="001B0E11" w:rsidRDefault="003E1AD5" w:rsidP="001B0E11">
            <w:pPr>
              <w:pStyle w:val="25"/>
              <w:rPr>
                <w:sz w:val="24"/>
                <w:szCs w:val="24"/>
              </w:rPr>
            </w:pPr>
          </w:p>
        </w:tc>
        <w:tc>
          <w:tcPr>
            <w:tcW w:w="851" w:type="dxa"/>
            <w:vMerge/>
          </w:tcPr>
          <w:p w:rsidR="003E1AD5" w:rsidRPr="001B0E11" w:rsidRDefault="003E1AD5" w:rsidP="001B0E11">
            <w:pPr>
              <w:pStyle w:val="25"/>
              <w:rPr>
                <w:sz w:val="24"/>
                <w:szCs w:val="24"/>
              </w:rPr>
            </w:pPr>
          </w:p>
        </w:tc>
        <w:tc>
          <w:tcPr>
            <w:tcW w:w="966" w:type="dxa"/>
          </w:tcPr>
          <w:p w:rsidR="003E1AD5" w:rsidRPr="001B0E11" w:rsidRDefault="003E1AD5" w:rsidP="001B0E11">
            <w:pPr>
              <w:pStyle w:val="25"/>
              <w:rPr>
                <w:sz w:val="24"/>
                <w:szCs w:val="24"/>
              </w:rPr>
            </w:pPr>
            <w:r w:rsidRPr="001B0E11">
              <w:rPr>
                <w:sz w:val="24"/>
                <w:szCs w:val="24"/>
              </w:rPr>
              <w:t>отчет</w:t>
            </w:r>
          </w:p>
        </w:tc>
        <w:tc>
          <w:tcPr>
            <w:tcW w:w="1018" w:type="dxa"/>
          </w:tcPr>
          <w:p w:rsidR="003E1AD5" w:rsidRPr="001B0E11" w:rsidRDefault="003E1AD5" w:rsidP="001B0E11">
            <w:pPr>
              <w:pStyle w:val="25"/>
              <w:rPr>
                <w:sz w:val="24"/>
                <w:szCs w:val="24"/>
              </w:rPr>
            </w:pPr>
            <w:r w:rsidRPr="001B0E11">
              <w:rPr>
                <w:sz w:val="24"/>
                <w:szCs w:val="24"/>
              </w:rPr>
              <w:t>в % к предыдущему  году</w:t>
            </w:r>
          </w:p>
        </w:tc>
        <w:tc>
          <w:tcPr>
            <w:tcW w:w="977" w:type="dxa"/>
          </w:tcPr>
          <w:p w:rsidR="003E1AD5" w:rsidRPr="001B0E11" w:rsidRDefault="003E1AD5" w:rsidP="001B0E11">
            <w:pPr>
              <w:pStyle w:val="25"/>
              <w:rPr>
                <w:sz w:val="24"/>
                <w:szCs w:val="24"/>
              </w:rPr>
            </w:pPr>
            <w:r w:rsidRPr="001B0E11">
              <w:rPr>
                <w:sz w:val="24"/>
                <w:szCs w:val="24"/>
              </w:rPr>
              <w:t>оценка</w:t>
            </w:r>
          </w:p>
        </w:tc>
        <w:tc>
          <w:tcPr>
            <w:tcW w:w="992" w:type="dxa"/>
          </w:tcPr>
          <w:p w:rsidR="003E1AD5" w:rsidRPr="001B0E11" w:rsidRDefault="003E1AD5" w:rsidP="001B0E11">
            <w:pPr>
              <w:pStyle w:val="25"/>
              <w:rPr>
                <w:sz w:val="24"/>
                <w:szCs w:val="24"/>
              </w:rPr>
            </w:pPr>
            <w:r w:rsidRPr="001B0E11">
              <w:rPr>
                <w:sz w:val="24"/>
                <w:szCs w:val="24"/>
              </w:rPr>
              <w:t>в % к предыдущему  году</w:t>
            </w:r>
          </w:p>
        </w:tc>
        <w:tc>
          <w:tcPr>
            <w:tcW w:w="992" w:type="dxa"/>
          </w:tcPr>
          <w:p w:rsidR="003E1AD5" w:rsidRPr="001B0E11" w:rsidRDefault="003E1AD5" w:rsidP="001B0E11">
            <w:pPr>
              <w:pStyle w:val="25"/>
              <w:rPr>
                <w:sz w:val="24"/>
                <w:szCs w:val="24"/>
              </w:rPr>
            </w:pPr>
            <w:r w:rsidRPr="001B0E11">
              <w:rPr>
                <w:sz w:val="24"/>
                <w:szCs w:val="24"/>
              </w:rPr>
              <w:t>план</w:t>
            </w:r>
          </w:p>
        </w:tc>
        <w:tc>
          <w:tcPr>
            <w:tcW w:w="992" w:type="dxa"/>
          </w:tcPr>
          <w:p w:rsidR="003E1AD5" w:rsidRPr="001B0E11" w:rsidRDefault="003E1AD5" w:rsidP="001B0E11">
            <w:pPr>
              <w:pStyle w:val="25"/>
              <w:rPr>
                <w:sz w:val="24"/>
                <w:szCs w:val="24"/>
              </w:rPr>
            </w:pPr>
            <w:r w:rsidRPr="001B0E11">
              <w:rPr>
                <w:sz w:val="24"/>
                <w:szCs w:val="24"/>
              </w:rPr>
              <w:t>в % к предыдущему  году</w:t>
            </w:r>
          </w:p>
        </w:tc>
        <w:tc>
          <w:tcPr>
            <w:tcW w:w="993" w:type="dxa"/>
          </w:tcPr>
          <w:p w:rsidR="003E1AD5" w:rsidRPr="001B0E11" w:rsidRDefault="003E1AD5" w:rsidP="001B0E11">
            <w:pPr>
              <w:pStyle w:val="25"/>
              <w:rPr>
                <w:sz w:val="24"/>
                <w:szCs w:val="24"/>
              </w:rPr>
            </w:pPr>
            <w:r w:rsidRPr="001B0E11">
              <w:rPr>
                <w:sz w:val="24"/>
                <w:szCs w:val="24"/>
              </w:rPr>
              <w:t>план</w:t>
            </w:r>
          </w:p>
        </w:tc>
        <w:tc>
          <w:tcPr>
            <w:tcW w:w="1173" w:type="dxa"/>
          </w:tcPr>
          <w:p w:rsidR="003E1AD5" w:rsidRPr="001B0E11" w:rsidRDefault="003E1AD5" w:rsidP="001B0E11">
            <w:pPr>
              <w:pStyle w:val="25"/>
              <w:rPr>
                <w:sz w:val="24"/>
                <w:szCs w:val="24"/>
              </w:rPr>
            </w:pPr>
            <w:r w:rsidRPr="001B0E11">
              <w:rPr>
                <w:sz w:val="24"/>
                <w:szCs w:val="24"/>
              </w:rPr>
              <w:t>в % к предыдущему  году</w:t>
            </w:r>
          </w:p>
        </w:tc>
        <w:tc>
          <w:tcPr>
            <w:tcW w:w="1083" w:type="dxa"/>
          </w:tcPr>
          <w:p w:rsidR="003E1AD5" w:rsidRPr="001B0E11" w:rsidRDefault="003E1AD5" w:rsidP="001B0E11">
            <w:pPr>
              <w:pStyle w:val="25"/>
              <w:rPr>
                <w:sz w:val="24"/>
                <w:szCs w:val="24"/>
              </w:rPr>
            </w:pPr>
            <w:r w:rsidRPr="001B0E11">
              <w:rPr>
                <w:sz w:val="24"/>
                <w:szCs w:val="24"/>
              </w:rPr>
              <w:t>план</w:t>
            </w:r>
          </w:p>
        </w:tc>
        <w:tc>
          <w:tcPr>
            <w:tcW w:w="878" w:type="dxa"/>
          </w:tcPr>
          <w:p w:rsidR="003E1AD5" w:rsidRPr="001B0E11" w:rsidRDefault="003E1AD5" w:rsidP="001B0E11">
            <w:pPr>
              <w:pStyle w:val="25"/>
              <w:rPr>
                <w:sz w:val="24"/>
                <w:szCs w:val="24"/>
              </w:rPr>
            </w:pPr>
            <w:r w:rsidRPr="001B0E11">
              <w:rPr>
                <w:sz w:val="24"/>
                <w:szCs w:val="24"/>
              </w:rPr>
              <w:t>в % к предыдущему  году</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Численность постоянного населения  (на начало года)</w:t>
            </w:r>
          </w:p>
        </w:tc>
        <w:tc>
          <w:tcPr>
            <w:tcW w:w="851" w:type="dxa"/>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1221</w:t>
            </w:r>
          </w:p>
        </w:tc>
        <w:tc>
          <w:tcPr>
            <w:tcW w:w="1018" w:type="dxa"/>
          </w:tcPr>
          <w:p w:rsidR="003E1AD5" w:rsidRPr="001B0E11" w:rsidRDefault="003E1AD5" w:rsidP="001B0E11">
            <w:pPr>
              <w:pStyle w:val="25"/>
              <w:rPr>
                <w:sz w:val="24"/>
                <w:szCs w:val="24"/>
              </w:rPr>
            </w:pPr>
            <w:r w:rsidRPr="001B0E11">
              <w:rPr>
                <w:sz w:val="24"/>
                <w:szCs w:val="24"/>
              </w:rPr>
              <w:t>99,9</w:t>
            </w:r>
          </w:p>
        </w:tc>
        <w:tc>
          <w:tcPr>
            <w:tcW w:w="977" w:type="dxa"/>
          </w:tcPr>
          <w:p w:rsidR="003E1AD5" w:rsidRPr="001B0E11" w:rsidRDefault="003E1AD5" w:rsidP="001B0E11">
            <w:pPr>
              <w:pStyle w:val="25"/>
              <w:rPr>
                <w:sz w:val="24"/>
                <w:szCs w:val="24"/>
              </w:rPr>
            </w:pPr>
            <w:r w:rsidRPr="001B0E11">
              <w:rPr>
                <w:sz w:val="24"/>
                <w:szCs w:val="24"/>
              </w:rPr>
              <w:t>1220</w:t>
            </w:r>
          </w:p>
        </w:tc>
        <w:tc>
          <w:tcPr>
            <w:tcW w:w="992" w:type="dxa"/>
          </w:tcPr>
          <w:p w:rsidR="003E1AD5" w:rsidRPr="001B0E11" w:rsidRDefault="003E1AD5" w:rsidP="001B0E11">
            <w:pPr>
              <w:pStyle w:val="25"/>
              <w:rPr>
                <w:sz w:val="24"/>
                <w:szCs w:val="24"/>
              </w:rPr>
            </w:pPr>
            <w:r w:rsidRPr="001B0E11">
              <w:rPr>
                <w:sz w:val="24"/>
                <w:szCs w:val="24"/>
              </w:rPr>
              <w:t>99,3</w:t>
            </w:r>
          </w:p>
        </w:tc>
        <w:tc>
          <w:tcPr>
            <w:tcW w:w="992" w:type="dxa"/>
          </w:tcPr>
          <w:p w:rsidR="003E1AD5" w:rsidRPr="001B0E11" w:rsidRDefault="003E1AD5" w:rsidP="001B0E11">
            <w:pPr>
              <w:pStyle w:val="25"/>
              <w:rPr>
                <w:sz w:val="24"/>
                <w:szCs w:val="24"/>
              </w:rPr>
            </w:pPr>
            <w:r w:rsidRPr="001B0E11">
              <w:rPr>
                <w:sz w:val="24"/>
                <w:szCs w:val="24"/>
              </w:rPr>
              <w:t>1223</w:t>
            </w:r>
          </w:p>
        </w:tc>
        <w:tc>
          <w:tcPr>
            <w:tcW w:w="992" w:type="dxa"/>
          </w:tcPr>
          <w:p w:rsidR="003E1AD5" w:rsidRPr="001B0E11" w:rsidRDefault="003E1AD5" w:rsidP="001B0E11">
            <w:pPr>
              <w:pStyle w:val="25"/>
              <w:rPr>
                <w:sz w:val="24"/>
                <w:szCs w:val="24"/>
              </w:rPr>
            </w:pPr>
            <w:r w:rsidRPr="001B0E11">
              <w:rPr>
                <w:sz w:val="24"/>
                <w:szCs w:val="24"/>
              </w:rPr>
              <w:t>100,2</w:t>
            </w:r>
          </w:p>
        </w:tc>
        <w:tc>
          <w:tcPr>
            <w:tcW w:w="993" w:type="dxa"/>
          </w:tcPr>
          <w:p w:rsidR="003E1AD5" w:rsidRPr="001B0E11" w:rsidRDefault="003E1AD5" w:rsidP="001B0E11">
            <w:pPr>
              <w:pStyle w:val="25"/>
              <w:rPr>
                <w:sz w:val="24"/>
                <w:szCs w:val="24"/>
              </w:rPr>
            </w:pPr>
            <w:r w:rsidRPr="001B0E11">
              <w:rPr>
                <w:sz w:val="24"/>
                <w:szCs w:val="24"/>
              </w:rPr>
              <w:t>1225</w:t>
            </w:r>
          </w:p>
        </w:tc>
        <w:tc>
          <w:tcPr>
            <w:tcW w:w="1173" w:type="dxa"/>
          </w:tcPr>
          <w:p w:rsidR="003E1AD5" w:rsidRPr="001B0E11" w:rsidRDefault="003E1AD5" w:rsidP="001B0E11">
            <w:pPr>
              <w:pStyle w:val="25"/>
              <w:rPr>
                <w:sz w:val="24"/>
                <w:szCs w:val="24"/>
              </w:rPr>
            </w:pPr>
            <w:r w:rsidRPr="001B0E11">
              <w:rPr>
                <w:sz w:val="24"/>
                <w:szCs w:val="24"/>
              </w:rPr>
              <w:t>100,1</w:t>
            </w:r>
          </w:p>
        </w:tc>
        <w:tc>
          <w:tcPr>
            <w:tcW w:w="1083" w:type="dxa"/>
          </w:tcPr>
          <w:p w:rsidR="003E1AD5" w:rsidRPr="001B0E11" w:rsidRDefault="003E1AD5" w:rsidP="001B0E11">
            <w:pPr>
              <w:pStyle w:val="25"/>
              <w:rPr>
                <w:sz w:val="24"/>
                <w:szCs w:val="24"/>
              </w:rPr>
            </w:pPr>
            <w:r w:rsidRPr="001B0E11">
              <w:rPr>
                <w:sz w:val="24"/>
                <w:szCs w:val="24"/>
              </w:rPr>
              <w:t>1225</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Число прибывших</w:t>
            </w:r>
          </w:p>
        </w:tc>
        <w:tc>
          <w:tcPr>
            <w:tcW w:w="851" w:type="dxa"/>
          </w:tcPr>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26</w:t>
            </w:r>
          </w:p>
        </w:tc>
        <w:tc>
          <w:tcPr>
            <w:tcW w:w="1018" w:type="dxa"/>
          </w:tcPr>
          <w:p w:rsidR="003E1AD5" w:rsidRPr="001B0E11" w:rsidRDefault="003E1AD5" w:rsidP="001B0E11">
            <w:pPr>
              <w:pStyle w:val="25"/>
              <w:rPr>
                <w:sz w:val="24"/>
                <w:szCs w:val="24"/>
              </w:rPr>
            </w:pPr>
            <w:r w:rsidRPr="001B0E11">
              <w:rPr>
                <w:sz w:val="24"/>
                <w:szCs w:val="24"/>
              </w:rPr>
              <w:t>136,8</w:t>
            </w:r>
          </w:p>
        </w:tc>
        <w:tc>
          <w:tcPr>
            <w:tcW w:w="977" w:type="dxa"/>
          </w:tcPr>
          <w:p w:rsidR="003E1AD5" w:rsidRPr="001B0E11" w:rsidRDefault="003E1AD5" w:rsidP="001B0E11">
            <w:pPr>
              <w:pStyle w:val="25"/>
              <w:rPr>
                <w:sz w:val="24"/>
                <w:szCs w:val="24"/>
              </w:rPr>
            </w:pPr>
            <w:r w:rsidRPr="001B0E11">
              <w:rPr>
                <w:sz w:val="24"/>
                <w:szCs w:val="24"/>
              </w:rPr>
              <w:t>25</w:t>
            </w:r>
          </w:p>
        </w:tc>
        <w:tc>
          <w:tcPr>
            <w:tcW w:w="992" w:type="dxa"/>
          </w:tcPr>
          <w:p w:rsidR="003E1AD5" w:rsidRPr="001B0E11" w:rsidRDefault="003E1AD5" w:rsidP="001B0E11">
            <w:pPr>
              <w:pStyle w:val="25"/>
              <w:rPr>
                <w:sz w:val="24"/>
                <w:szCs w:val="24"/>
              </w:rPr>
            </w:pPr>
            <w:r w:rsidRPr="001B0E11">
              <w:rPr>
                <w:sz w:val="24"/>
                <w:szCs w:val="24"/>
              </w:rPr>
              <w:t>96,2</w:t>
            </w:r>
          </w:p>
        </w:tc>
        <w:tc>
          <w:tcPr>
            <w:tcW w:w="992" w:type="dxa"/>
          </w:tcPr>
          <w:p w:rsidR="003E1AD5" w:rsidRPr="001B0E11" w:rsidRDefault="003E1AD5" w:rsidP="001B0E11">
            <w:pPr>
              <w:pStyle w:val="25"/>
              <w:rPr>
                <w:sz w:val="24"/>
                <w:szCs w:val="24"/>
              </w:rPr>
            </w:pPr>
            <w:r w:rsidRPr="001B0E11">
              <w:rPr>
                <w:sz w:val="24"/>
                <w:szCs w:val="24"/>
              </w:rPr>
              <w:t>25</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25</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25</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Число выбывших</w:t>
            </w:r>
          </w:p>
        </w:tc>
        <w:tc>
          <w:tcPr>
            <w:tcW w:w="851" w:type="dxa"/>
          </w:tcPr>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27</w:t>
            </w:r>
          </w:p>
        </w:tc>
        <w:tc>
          <w:tcPr>
            <w:tcW w:w="1018" w:type="dxa"/>
          </w:tcPr>
          <w:p w:rsidR="003E1AD5" w:rsidRPr="001B0E11" w:rsidRDefault="003E1AD5" w:rsidP="001B0E11">
            <w:pPr>
              <w:pStyle w:val="25"/>
              <w:rPr>
                <w:sz w:val="24"/>
                <w:szCs w:val="24"/>
              </w:rPr>
            </w:pPr>
            <w:r w:rsidRPr="001B0E11">
              <w:rPr>
                <w:sz w:val="24"/>
                <w:szCs w:val="24"/>
              </w:rPr>
              <w:t>77,1</w:t>
            </w:r>
          </w:p>
        </w:tc>
        <w:tc>
          <w:tcPr>
            <w:tcW w:w="977" w:type="dxa"/>
          </w:tcPr>
          <w:p w:rsidR="003E1AD5" w:rsidRPr="001B0E11" w:rsidRDefault="003E1AD5" w:rsidP="001B0E11">
            <w:pPr>
              <w:pStyle w:val="25"/>
              <w:rPr>
                <w:sz w:val="24"/>
                <w:szCs w:val="24"/>
              </w:rPr>
            </w:pPr>
            <w:r w:rsidRPr="001B0E11">
              <w:rPr>
                <w:sz w:val="24"/>
                <w:szCs w:val="24"/>
              </w:rPr>
              <w:t>21</w:t>
            </w:r>
          </w:p>
        </w:tc>
        <w:tc>
          <w:tcPr>
            <w:tcW w:w="992" w:type="dxa"/>
          </w:tcPr>
          <w:p w:rsidR="003E1AD5" w:rsidRPr="001B0E11" w:rsidRDefault="003E1AD5" w:rsidP="001B0E11">
            <w:pPr>
              <w:pStyle w:val="25"/>
              <w:rPr>
                <w:sz w:val="24"/>
                <w:szCs w:val="24"/>
              </w:rPr>
            </w:pPr>
            <w:r w:rsidRPr="001B0E11">
              <w:rPr>
                <w:sz w:val="24"/>
                <w:szCs w:val="24"/>
              </w:rPr>
              <w:t>77,8</w:t>
            </w:r>
          </w:p>
        </w:tc>
        <w:tc>
          <w:tcPr>
            <w:tcW w:w="992" w:type="dxa"/>
          </w:tcPr>
          <w:p w:rsidR="003E1AD5" w:rsidRPr="001B0E11" w:rsidRDefault="003E1AD5" w:rsidP="001B0E11">
            <w:pPr>
              <w:pStyle w:val="25"/>
              <w:rPr>
                <w:sz w:val="24"/>
                <w:szCs w:val="24"/>
              </w:rPr>
            </w:pPr>
            <w:r w:rsidRPr="001B0E11">
              <w:rPr>
                <w:sz w:val="24"/>
                <w:szCs w:val="24"/>
              </w:rPr>
              <w:t>21</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21</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21</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51" w:type="dxa"/>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w:t>
            </w:r>
          </w:p>
          <w:p w:rsidR="003E1AD5" w:rsidRPr="001B0E11" w:rsidRDefault="003E1AD5" w:rsidP="001B0E11">
            <w:pPr>
              <w:pStyle w:val="25"/>
              <w:rPr>
                <w:sz w:val="24"/>
                <w:szCs w:val="24"/>
              </w:rPr>
            </w:pPr>
          </w:p>
          <w:p w:rsidR="003E1AD5" w:rsidRPr="001B0E11" w:rsidRDefault="003E1AD5" w:rsidP="001B0E11">
            <w:pPr>
              <w:pStyle w:val="25"/>
              <w:rPr>
                <w:sz w:val="24"/>
                <w:szCs w:val="24"/>
              </w:rPr>
            </w:pPr>
          </w:p>
        </w:tc>
        <w:tc>
          <w:tcPr>
            <w:tcW w:w="966" w:type="dxa"/>
          </w:tcPr>
          <w:p w:rsidR="003E1AD5" w:rsidRPr="001B0E11" w:rsidRDefault="003E1AD5" w:rsidP="001B0E11">
            <w:pPr>
              <w:pStyle w:val="25"/>
              <w:rPr>
                <w:sz w:val="24"/>
                <w:szCs w:val="24"/>
              </w:rPr>
            </w:pPr>
            <w:r w:rsidRPr="001B0E11">
              <w:rPr>
                <w:sz w:val="24"/>
                <w:szCs w:val="24"/>
              </w:rPr>
              <w:t>80</w:t>
            </w:r>
          </w:p>
        </w:tc>
        <w:tc>
          <w:tcPr>
            <w:tcW w:w="1018" w:type="dxa"/>
          </w:tcPr>
          <w:p w:rsidR="003E1AD5" w:rsidRPr="001B0E11" w:rsidRDefault="003E1AD5" w:rsidP="001B0E11">
            <w:pPr>
              <w:pStyle w:val="25"/>
              <w:rPr>
                <w:sz w:val="24"/>
                <w:szCs w:val="24"/>
              </w:rPr>
            </w:pPr>
            <w:r w:rsidRPr="001B0E11">
              <w:rPr>
                <w:sz w:val="24"/>
                <w:szCs w:val="24"/>
              </w:rPr>
              <w:t>х</w:t>
            </w:r>
          </w:p>
        </w:tc>
        <w:tc>
          <w:tcPr>
            <w:tcW w:w="977" w:type="dxa"/>
          </w:tcPr>
          <w:p w:rsidR="003E1AD5" w:rsidRPr="001B0E11" w:rsidRDefault="003E1AD5" w:rsidP="001B0E11">
            <w:pPr>
              <w:pStyle w:val="25"/>
              <w:rPr>
                <w:sz w:val="24"/>
                <w:szCs w:val="24"/>
              </w:rPr>
            </w:pPr>
            <w:r w:rsidRPr="001B0E11">
              <w:rPr>
                <w:sz w:val="24"/>
                <w:szCs w:val="24"/>
              </w:rPr>
              <w:t>80</w:t>
            </w: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80</w:t>
            </w:r>
          </w:p>
        </w:tc>
        <w:tc>
          <w:tcPr>
            <w:tcW w:w="992" w:type="dxa"/>
          </w:tcPr>
          <w:p w:rsidR="003E1AD5" w:rsidRPr="001B0E11" w:rsidRDefault="003E1AD5" w:rsidP="001B0E11">
            <w:pPr>
              <w:pStyle w:val="25"/>
              <w:rPr>
                <w:sz w:val="24"/>
                <w:szCs w:val="24"/>
              </w:rPr>
            </w:pPr>
            <w:r w:rsidRPr="001B0E11">
              <w:rPr>
                <w:sz w:val="24"/>
                <w:szCs w:val="24"/>
              </w:rPr>
              <w:t>х</w:t>
            </w:r>
          </w:p>
        </w:tc>
        <w:tc>
          <w:tcPr>
            <w:tcW w:w="993" w:type="dxa"/>
          </w:tcPr>
          <w:p w:rsidR="003E1AD5" w:rsidRPr="001B0E11" w:rsidRDefault="003E1AD5" w:rsidP="001B0E11">
            <w:pPr>
              <w:pStyle w:val="25"/>
              <w:rPr>
                <w:sz w:val="24"/>
                <w:szCs w:val="24"/>
              </w:rPr>
            </w:pPr>
            <w:r w:rsidRPr="001B0E11">
              <w:rPr>
                <w:sz w:val="24"/>
                <w:szCs w:val="24"/>
              </w:rPr>
              <w:t>80</w:t>
            </w:r>
          </w:p>
        </w:tc>
        <w:tc>
          <w:tcPr>
            <w:tcW w:w="1173" w:type="dxa"/>
          </w:tcPr>
          <w:p w:rsidR="003E1AD5" w:rsidRPr="001B0E11" w:rsidRDefault="003E1AD5" w:rsidP="001B0E11">
            <w:pPr>
              <w:pStyle w:val="25"/>
              <w:rPr>
                <w:sz w:val="24"/>
                <w:szCs w:val="24"/>
              </w:rPr>
            </w:pPr>
            <w:r w:rsidRPr="001B0E11">
              <w:rPr>
                <w:sz w:val="24"/>
                <w:szCs w:val="24"/>
              </w:rPr>
              <w:t>х</w:t>
            </w: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r w:rsidRPr="001B0E11">
              <w:rPr>
                <w:sz w:val="24"/>
                <w:szCs w:val="24"/>
              </w:rPr>
              <w:t>80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Количество приемных семей</w:t>
            </w:r>
          </w:p>
        </w:tc>
        <w:tc>
          <w:tcPr>
            <w:tcW w:w="851" w:type="dxa"/>
          </w:tcPr>
          <w:p w:rsidR="003E1AD5" w:rsidRPr="001B0E11" w:rsidRDefault="003E1AD5" w:rsidP="001B0E11">
            <w:pPr>
              <w:pStyle w:val="25"/>
              <w:rPr>
                <w:sz w:val="24"/>
                <w:szCs w:val="24"/>
              </w:rPr>
            </w:pPr>
            <w:r w:rsidRPr="001B0E11">
              <w:rPr>
                <w:sz w:val="24"/>
                <w:szCs w:val="24"/>
              </w:rPr>
              <w:t>ед.</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Количество детей. воспитывающихся в приемных семьях.</w:t>
            </w:r>
          </w:p>
        </w:tc>
        <w:tc>
          <w:tcPr>
            <w:tcW w:w="851" w:type="dxa"/>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Количество детей, находящихся под опекой (попечительством).</w:t>
            </w:r>
          </w:p>
          <w:p w:rsidR="003E1AD5" w:rsidRPr="001B0E11" w:rsidRDefault="003E1AD5" w:rsidP="001B0E11">
            <w:pPr>
              <w:pStyle w:val="25"/>
              <w:rPr>
                <w:sz w:val="24"/>
                <w:szCs w:val="24"/>
              </w:rPr>
            </w:pPr>
          </w:p>
          <w:p w:rsidR="003E1AD5" w:rsidRPr="001B0E11" w:rsidRDefault="003E1AD5" w:rsidP="001B0E11">
            <w:pPr>
              <w:pStyle w:val="25"/>
              <w:rPr>
                <w:sz w:val="24"/>
                <w:szCs w:val="24"/>
              </w:rPr>
            </w:pPr>
          </w:p>
        </w:tc>
        <w:tc>
          <w:tcPr>
            <w:tcW w:w="851" w:type="dxa"/>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5"/>
        </w:trPr>
        <w:tc>
          <w:tcPr>
            <w:tcW w:w="4219" w:type="dxa"/>
            <w:gridSpan w:val="2"/>
          </w:tcPr>
          <w:p w:rsidR="003E1AD5" w:rsidRPr="001B0E11" w:rsidRDefault="003E1AD5" w:rsidP="001B0E11">
            <w:pPr>
              <w:pStyle w:val="25"/>
              <w:rPr>
                <w:sz w:val="24"/>
                <w:szCs w:val="24"/>
              </w:rPr>
            </w:pPr>
            <w:r w:rsidRPr="001B0E11">
              <w:rPr>
                <w:sz w:val="24"/>
                <w:szCs w:val="24"/>
              </w:rPr>
              <w:t>В том числе количество детей, получающих пособие</w:t>
            </w:r>
          </w:p>
          <w:p w:rsidR="003E1AD5" w:rsidRPr="001B0E11" w:rsidRDefault="003E1AD5" w:rsidP="001B0E11">
            <w:pPr>
              <w:pStyle w:val="25"/>
              <w:rPr>
                <w:sz w:val="24"/>
                <w:szCs w:val="24"/>
              </w:rPr>
            </w:pPr>
          </w:p>
          <w:p w:rsidR="003E1AD5" w:rsidRPr="001B0E11" w:rsidRDefault="003E1AD5" w:rsidP="001B0E11">
            <w:pPr>
              <w:pStyle w:val="25"/>
              <w:rPr>
                <w:sz w:val="24"/>
                <w:szCs w:val="24"/>
              </w:rPr>
            </w:pPr>
          </w:p>
          <w:p w:rsidR="003E1AD5" w:rsidRPr="001B0E11" w:rsidRDefault="003E1AD5" w:rsidP="001B0E11">
            <w:pPr>
              <w:pStyle w:val="25"/>
              <w:rPr>
                <w:sz w:val="24"/>
                <w:szCs w:val="24"/>
              </w:rPr>
            </w:pPr>
          </w:p>
        </w:tc>
        <w:tc>
          <w:tcPr>
            <w:tcW w:w="851" w:type="dxa"/>
          </w:tcPr>
          <w:p w:rsidR="003E1AD5" w:rsidRPr="001B0E11" w:rsidRDefault="003E1AD5" w:rsidP="001B0E11">
            <w:pPr>
              <w:pStyle w:val="25"/>
              <w:rPr>
                <w:sz w:val="24"/>
                <w:szCs w:val="24"/>
              </w:rPr>
            </w:pPr>
            <w:r w:rsidRPr="001B0E11">
              <w:rPr>
                <w:sz w:val="24"/>
                <w:szCs w:val="24"/>
              </w:rPr>
              <w:t>Чел.</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p w:rsidR="003E1AD5" w:rsidRPr="001B0E11" w:rsidRDefault="003E1AD5" w:rsidP="001B0E11">
            <w:pPr>
              <w:pStyle w:val="25"/>
              <w:rPr>
                <w:sz w:val="24"/>
                <w:szCs w:val="24"/>
              </w:rPr>
            </w:pPr>
          </w:p>
          <w:p w:rsidR="003E1AD5" w:rsidRPr="001B0E11" w:rsidRDefault="003E1AD5" w:rsidP="001B0E11">
            <w:pPr>
              <w:pStyle w:val="25"/>
              <w:rPr>
                <w:sz w:val="24"/>
                <w:szCs w:val="24"/>
              </w:rPr>
            </w:pPr>
          </w:p>
          <w:p w:rsidR="003E1AD5" w:rsidRPr="001B0E11" w:rsidRDefault="003E1AD5" w:rsidP="001B0E11">
            <w:pPr>
              <w:pStyle w:val="25"/>
              <w:rPr>
                <w:sz w:val="24"/>
                <w:szCs w:val="24"/>
              </w:rPr>
            </w:pPr>
          </w:p>
          <w:p w:rsidR="003E1AD5" w:rsidRPr="001B0E11" w:rsidRDefault="003E1AD5" w:rsidP="001B0E11">
            <w:pPr>
              <w:pStyle w:val="25"/>
              <w:rPr>
                <w:sz w:val="24"/>
                <w:szCs w:val="24"/>
              </w:rPr>
            </w:pPr>
          </w:p>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5"/>
        </w:trPr>
        <w:tc>
          <w:tcPr>
            <w:tcW w:w="2943" w:type="dxa"/>
            <w:vMerge w:val="restart"/>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 xml:space="preserve">Промышленность. Объем отгруженных товаров собств. производства, выполненных работ и услуг собств. силами </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r w:rsidRPr="001B0E11">
              <w:rPr>
                <w:sz w:val="24"/>
                <w:szCs w:val="24"/>
              </w:rPr>
              <w:t>0</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5"/>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p>
        </w:tc>
        <w:tc>
          <w:tcPr>
            <w:tcW w:w="966" w:type="dxa"/>
          </w:tcPr>
          <w:p w:rsidR="003E1AD5" w:rsidRPr="001B0E11" w:rsidRDefault="003E1AD5" w:rsidP="001B0E11">
            <w:pPr>
              <w:pStyle w:val="25"/>
              <w:rPr>
                <w:sz w:val="24"/>
                <w:szCs w:val="24"/>
              </w:rPr>
            </w:pPr>
            <w:r w:rsidRPr="001B0E11">
              <w:rPr>
                <w:sz w:val="24"/>
                <w:szCs w:val="24"/>
              </w:rPr>
              <w:t>х</w:t>
            </w:r>
          </w:p>
        </w:tc>
        <w:tc>
          <w:tcPr>
            <w:tcW w:w="1018" w:type="dxa"/>
          </w:tcPr>
          <w:p w:rsidR="003E1AD5" w:rsidRPr="001B0E11" w:rsidRDefault="003E1AD5" w:rsidP="001B0E11">
            <w:pPr>
              <w:pStyle w:val="25"/>
              <w:rPr>
                <w:sz w:val="24"/>
                <w:szCs w:val="24"/>
              </w:rPr>
            </w:pPr>
          </w:p>
        </w:tc>
        <w:tc>
          <w:tcPr>
            <w:tcW w:w="977"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r w:rsidRPr="001B0E11">
              <w:rPr>
                <w:sz w:val="24"/>
                <w:szCs w:val="24"/>
              </w:rPr>
              <w:t>х</w:t>
            </w: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p>
        </w:tc>
      </w:tr>
      <w:tr w:rsidR="003E1AD5" w:rsidRPr="001B0E11" w:rsidTr="003E1AD5">
        <w:trPr>
          <w:cantSplit/>
          <w:trHeight w:val="425"/>
        </w:trPr>
        <w:tc>
          <w:tcPr>
            <w:tcW w:w="2943" w:type="dxa"/>
            <w:vMerge w:val="restart"/>
          </w:tcPr>
          <w:p w:rsidR="003E1AD5" w:rsidRPr="001B0E11" w:rsidRDefault="003E1AD5" w:rsidP="001B0E11">
            <w:pPr>
              <w:pStyle w:val="25"/>
              <w:rPr>
                <w:sz w:val="24"/>
                <w:szCs w:val="24"/>
              </w:rPr>
            </w:pPr>
            <w:r w:rsidRPr="001B0E11">
              <w:rPr>
                <w:sz w:val="24"/>
                <w:szCs w:val="24"/>
              </w:rPr>
              <w:t xml:space="preserve">Объем продукции сельского хозяйства в хозяйствах всех категорий </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p>
        </w:tc>
        <w:tc>
          <w:tcPr>
            <w:tcW w:w="966" w:type="dxa"/>
          </w:tcPr>
          <w:p w:rsidR="003E1AD5" w:rsidRPr="001B0E11" w:rsidRDefault="003E1AD5" w:rsidP="001B0E11">
            <w:pPr>
              <w:pStyle w:val="25"/>
              <w:rPr>
                <w:sz w:val="24"/>
                <w:szCs w:val="24"/>
              </w:rPr>
            </w:pPr>
          </w:p>
        </w:tc>
        <w:tc>
          <w:tcPr>
            <w:tcW w:w="1018" w:type="dxa"/>
          </w:tcPr>
          <w:p w:rsidR="003E1AD5" w:rsidRPr="001B0E11" w:rsidRDefault="003E1AD5" w:rsidP="001B0E11">
            <w:pPr>
              <w:pStyle w:val="25"/>
              <w:rPr>
                <w:sz w:val="24"/>
                <w:szCs w:val="24"/>
              </w:rPr>
            </w:pPr>
          </w:p>
        </w:tc>
        <w:tc>
          <w:tcPr>
            <w:tcW w:w="977"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p>
        </w:tc>
        <w:tc>
          <w:tcPr>
            <w:tcW w:w="966" w:type="dxa"/>
          </w:tcPr>
          <w:p w:rsidR="003E1AD5" w:rsidRPr="001B0E11" w:rsidRDefault="003E1AD5" w:rsidP="001B0E11">
            <w:pPr>
              <w:pStyle w:val="25"/>
              <w:rPr>
                <w:sz w:val="24"/>
                <w:szCs w:val="24"/>
              </w:rPr>
            </w:pPr>
            <w:r w:rsidRPr="001B0E11">
              <w:rPr>
                <w:sz w:val="24"/>
                <w:szCs w:val="24"/>
              </w:rPr>
              <w:t>х</w:t>
            </w:r>
          </w:p>
        </w:tc>
        <w:tc>
          <w:tcPr>
            <w:tcW w:w="1018" w:type="dxa"/>
          </w:tcPr>
          <w:p w:rsidR="003E1AD5" w:rsidRPr="001B0E11" w:rsidRDefault="003E1AD5" w:rsidP="001B0E11">
            <w:pPr>
              <w:pStyle w:val="25"/>
              <w:rPr>
                <w:sz w:val="24"/>
                <w:szCs w:val="24"/>
              </w:rPr>
            </w:pPr>
          </w:p>
        </w:tc>
        <w:tc>
          <w:tcPr>
            <w:tcW w:w="977"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r w:rsidRPr="001B0E11">
              <w:rPr>
                <w:sz w:val="24"/>
                <w:szCs w:val="24"/>
              </w:rPr>
              <w:t>х</w:t>
            </w: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p>
        </w:tc>
      </w:tr>
      <w:tr w:rsidR="003E1AD5" w:rsidRPr="001B0E11" w:rsidTr="003E1AD5">
        <w:trPr>
          <w:cantSplit/>
        </w:trPr>
        <w:tc>
          <w:tcPr>
            <w:tcW w:w="4219" w:type="dxa"/>
            <w:gridSpan w:val="2"/>
          </w:tcPr>
          <w:p w:rsidR="003E1AD5" w:rsidRPr="001B0E11" w:rsidRDefault="003E1AD5" w:rsidP="001B0E11">
            <w:pPr>
              <w:pStyle w:val="25"/>
              <w:rPr>
                <w:sz w:val="24"/>
                <w:szCs w:val="24"/>
              </w:rPr>
            </w:pPr>
            <w:r w:rsidRPr="001B0E11">
              <w:rPr>
                <w:sz w:val="24"/>
                <w:szCs w:val="24"/>
              </w:rPr>
              <w:t xml:space="preserve">Валовой сбор зерновых и зернобобовых культур во всех категориях хозяйств (бункерный вес) </w:t>
            </w:r>
          </w:p>
        </w:tc>
        <w:tc>
          <w:tcPr>
            <w:tcW w:w="851" w:type="dxa"/>
          </w:tcPr>
          <w:p w:rsidR="003E1AD5" w:rsidRPr="001B0E11" w:rsidRDefault="003E1AD5" w:rsidP="001B0E11">
            <w:pPr>
              <w:pStyle w:val="25"/>
              <w:rPr>
                <w:sz w:val="24"/>
                <w:szCs w:val="24"/>
              </w:rPr>
            </w:pPr>
          </w:p>
          <w:p w:rsidR="003E1AD5" w:rsidRPr="001B0E11" w:rsidRDefault="003E1AD5" w:rsidP="001B0E11">
            <w:pPr>
              <w:pStyle w:val="25"/>
              <w:rPr>
                <w:sz w:val="24"/>
                <w:szCs w:val="24"/>
              </w:rPr>
            </w:pPr>
            <w:r w:rsidRPr="001B0E11">
              <w:rPr>
                <w:sz w:val="24"/>
                <w:szCs w:val="24"/>
              </w:rPr>
              <w:t>тыс. тонн</w:t>
            </w:r>
          </w:p>
        </w:tc>
        <w:tc>
          <w:tcPr>
            <w:tcW w:w="966" w:type="dxa"/>
          </w:tcPr>
          <w:p w:rsidR="003E1AD5" w:rsidRPr="001B0E11" w:rsidRDefault="003E1AD5" w:rsidP="001B0E11">
            <w:pPr>
              <w:pStyle w:val="25"/>
              <w:rPr>
                <w:sz w:val="24"/>
                <w:szCs w:val="24"/>
              </w:rPr>
            </w:pPr>
          </w:p>
        </w:tc>
        <w:tc>
          <w:tcPr>
            <w:tcW w:w="1018" w:type="dxa"/>
          </w:tcPr>
          <w:p w:rsidR="003E1AD5" w:rsidRPr="001B0E11" w:rsidRDefault="003E1AD5" w:rsidP="001B0E11">
            <w:pPr>
              <w:pStyle w:val="25"/>
              <w:rPr>
                <w:sz w:val="24"/>
                <w:szCs w:val="24"/>
              </w:rPr>
            </w:pPr>
          </w:p>
        </w:tc>
        <w:tc>
          <w:tcPr>
            <w:tcW w:w="977"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Height w:val="310"/>
        </w:trPr>
        <w:tc>
          <w:tcPr>
            <w:tcW w:w="5070" w:type="dxa"/>
            <w:gridSpan w:val="3"/>
          </w:tcPr>
          <w:p w:rsidR="003E1AD5" w:rsidRPr="001B0E11" w:rsidRDefault="003E1AD5" w:rsidP="001B0E11">
            <w:pPr>
              <w:pStyle w:val="25"/>
              <w:rPr>
                <w:sz w:val="24"/>
                <w:szCs w:val="24"/>
              </w:rPr>
            </w:pPr>
            <w:r w:rsidRPr="001B0E11">
              <w:rPr>
                <w:sz w:val="24"/>
                <w:szCs w:val="24"/>
              </w:rPr>
              <w:t>Поголовье скота  (все категории хозяйств):</w:t>
            </w:r>
          </w:p>
        </w:tc>
        <w:tc>
          <w:tcPr>
            <w:tcW w:w="966" w:type="dxa"/>
          </w:tcPr>
          <w:p w:rsidR="003E1AD5" w:rsidRPr="001B0E11" w:rsidRDefault="003E1AD5" w:rsidP="001B0E11">
            <w:pPr>
              <w:pStyle w:val="210"/>
              <w:jc w:val="both"/>
              <w:rPr>
                <w:rFonts w:ascii="Times New Roman" w:hAnsi="Times New Roman"/>
                <w:szCs w:val="24"/>
              </w:rPr>
            </w:pPr>
          </w:p>
        </w:tc>
        <w:tc>
          <w:tcPr>
            <w:tcW w:w="1018" w:type="dxa"/>
          </w:tcPr>
          <w:p w:rsidR="003E1AD5" w:rsidRPr="001B0E11" w:rsidRDefault="003E1AD5" w:rsidP="001B0E11">
            <w:pPr>
              <w:pStyle w:val="210"/>
              <w:jc w:val="both"/>
              <w:rPr>
                <w:rFonts w:ascii="Times New Roman" w:hAnsi="Times New Roman"/>
                <w:szCs w:val="24"/>
              </w:rPr>
            </w:pPr>
            <w:r w:rsidRPr="001B0E11">
              <w:rPr>
                <w:rFonts w:ascii="Times New Roman" w:hAnsi="Times New Roman"/>
                <w:szCs w:val="24"/>
              </w:rPr>
              <w:t>х</w:t>
            </w:r>
          </w:p>
        </w:tc>
        <w:tc>
          <w:tcPr>
            <w:tcW w:w="977" w:type="dxa"/>
          </w:tcPr>
          <w:p w:rsidR="003E1AD5" w:rsidRPr="001B0E11" w:rsidRDefault="003E1AD5" w:rsidP="001B0E11">
            <w:pPr>
              <w:pStyle w:val="210"/>
              <w:jc w:val="both"/>
              <w:rPr>
                <w:rFonts w:ascii="Times New Roman" w:hAnsi="Times New Roman"/>
                <w:i/>
                <w:szCs w:val="24"/>
              </w:rPr>
            </w:pPr>
          </w:p>
        </w:tc>
        <w:tc>
          <w:tcPr>
            <w:tcW w:w="992" w:type="dxa"/>
          </w:tcPr>
          <w:p w:rsidR="003E1AD5" w:rsidRPr="001B0E11" w:rsidRDefault="003E1AD5" w:rsidP="001B0E11">
            <w:pPr>
              <w:pStyle w:val="210"/>
              <w:jc w:val="both"/>
              <w:rPr>
                <w:rFonts w:ascii="Times New Roman" w:hAnsi="Times New Roman"/>
                <w:i/>
                <w:szCs w:val="24"/>
              </w:rPr>
            </w:pPr>
            <w:r w:rsidRPr="001B0E11">
              <w:rPr>
                <w:rFonts w:ascii="Times New Roman" w:hAnsi="Times New Roman"/>
                <w:i/>
                <w:szCs w:val="24"/>
              </w:rPr>
              <w:t>х</w:t>
            </w:r>
          </w:p>
        </w:tc>
        <w:tc>
          <w:tcPr>
            <w:tcW w:w="992" w:type="dxa"/>
          </w:tcPr>
          <w:p w:rsidR="003E1AD5" w:rsidRPr="001B0E11" w:rsidRDefault="003E1AD5" w:rsidP="001B0E11">
            <w:pPr>
              <w:pStyle w:val="210"/>
              <w:jc w:val="both"/>
              <w:rPr>
                <w:rFonts w:ascii="Times New Roman" w:hAnsi="Times New Roman"/>
                <w:i/>
                <w:szCs w:val="24"/>
              </w:rPr>
            </w:pPr>
          </w:p>
        </w:tc>
        <w:tc>
          <w:tcPr>
            <w:tcW w:w="992" w:type="dxa"/>
          </w:tcPr>
          <w:p w:rsidR="003E1AD5" w:rsidRPr="001B0E11" w:rsidRDefault="003E1AD5" w:rsidP="001B0E11">
            <w:pPr>
              <w:pStyle w:val="210"/>
              <w:jc w:val="both"/>
              <w:rPr>
                <w:rFonts w:ascii="Times New Roman" w:hAnsi="Times New Roman"/>
                <w:i/>
                <w:szCs w:val="24"/>
              </w:rPr>
            </w:pPr>
            <w:r w:rsidRPr="001B0E11">
              <w:rPr>
                <w:rFonts w:ascii="Times New Roman" w:hAnsi="Times New Roman"/>
                <w:i/>
                <w:szCs w:val="24"/>
              </w:rPr>
              <w:t>х</w:t>
            </w:r>
          </w:p>
        </w:tc>
        <w:tc>
          <w:tcPr>
            <w:tcW w:w="993" w:type="dxa"/>
          </w:tcPr>
          <w:p w:rsidR="003E1AD5" w:rsidRPr="001B0E11" w:rsidRDefault="003E1AD5" w:rsidP="001B0E11">
            <w:pPr>
              <w:pStyle w:val="210"/>
              <w:jc w:val="both"/>
              <w:rPr>
                <w:rFonts w:ascii="Times New Roman" w:hAnsi="Times New Roman"/>
                <w:i/>
                <w:szCs w:val="24"/>
              </w:rPr>
            </w:pPr>
          </w:p>
        </w:tc>
        <w:tc>
          <w:tcPr>
            <w:tcW w:w="1173" w:type="dxa"/>
          </w:tcPr>
          <w:p w:rsidR="003E1AD5" w:rsidRPr="001B0E11" w:rsidRDefault="003E1AD5" w:rsidP="001B0E11">
            <w:pPr>
              <w:pStyle w:val="210"/>
              <w:rPr>
                <w:rFonts w:ascii="Times New Roman" w:hAnsi="Times New Roman"/>
                <w:i/>
                <w:szCs w:val="24"/>
              </w:rPr>
            </w:pPr>
            <w:r w:rsidRPr="001B0E11">
              <w:rPr>
                <w:rFonts w:ascii="Times New Roman" w:hAnsi="Times New Roman"/>
                <w:i/>
                <w:szCs w:val="24"/>
              </w:rPr>
              <w:t>х</w:t>
            </w:r>
          </w:p>
        </w:tc>
        <w:tc>
          <w:tcPr>
            <w:tcW w:w="1083" w:type="dxa"/>
          </w:tcPr>
          <w:p w:rsidR="003E1AD5" w:rsidRPr="001B0E11" w:rsidRDefault="003E1AD5" w:rsidP="001B0E11">
            <w:pPr>
              <w:pStyle w:val="210"/>
              <w:rPr>
                <w:rFonts w:ascii="Times New Roman" w:hAnsi="Times New Roman"/>
                <w:i/>
                <w:szCs w:val="24"/>
              </w:rPr>
            </w:pPr>
          </w:p>
        </w:tc>
        <w:tc>
          <w:tcPr>
            <w:tcW w:w="878" w:type="dxa"/>
            <w:tcBorders>
              <w:bottom w:val="nil"/>
            </w:tcBorders>
          </w:tcPr>
          <w:p w:rsidR="003E1AD5" w:rsidRPr="001B0E11" w:rsidRDefault="003E1AD5" w:rsidP="001B0E11">
            <w:pPr>
              <w:pStyle w:val="210"/>
              <w:rPr>
                <w:rFonts w:ascii="Times New Roman" w:hAnsi="Times New Roman"/>
                <w:i/>
                <w:szCs w:val="24"/>
              </w:rPr>
            </w:pPr>
          </w:p>
        </w:tc>
      </w:tr>
      <w:tr w:rsidR="003E1AD5" w:rsidRPr="001B0E11" w:rsidTr="003E1AD5">
        <w:trPr>
          <w:cantSplit/>
          <w:trHeight w:val="439"/>
        </w:trPr>
        <w:tc>
          <w:tcPr>
            <w:tcW w:w="4219" w:type="dxa"/>
            <w:gridSpan w:val="2"/>
          </w:tcPr>
          <w:p w:rsidR="003E1AD5" w:rsidRPr="001B0E11" w:rsidRDefault="003E1AD5" w:rsidP="001B0E11">
            <w:pPr>
              <w:pStyle w:val="25"/>
              <w:rPr>
                <w:sz w:val="24"/>
                <w:szCs w:val="24"/>
              </w:rPr>
            </w:pPr>
            <w:r w:rsidRPr="001B0E11">
              <w:rPr>
                <w:sz w:val="24"/>
                <w:szCs w:val="24"/>
              </w:rPr>
              <w:t>- крупный рогатый скот</w:t>
            </w:r>
          </w:p>
        </w:tc>
        <w:tc>
          <w:tcPr>
            <w:tcW w:w="851" w:type="dxa"/>
          </w:tcPr>
          <w:p w:rsidR="003E1AD5" w:rsidRPr="001B0E11" w:rsidRDefault="003E1AD5" w:rsidP="001B0E11">
            <w:pPr>
              <w:pStyle w:val="25"/>
              <w:rPr>
                <w:sz w:val="24"/>
                <w:szCs w:val="24"/>
              </w:rPr>
            </w:pPr>
            <w:r w:rsidRPr="001B0E11">
              <w:rPr>
                <w:sz w:val="24"/>
                <w:szCs w:val="24"/>
              </w:rPr>
              <w:t>голов</w:t>
            </w:r>
          </w:p>
        </w:tc>
        <w:tc>
          <w:tcPr>
            <w:tcW w:w="966" w:type="dxa"/>
          </w:tcPr>
          <w:p w:rsidR="003E1AD5" w:rsidRPr="001B0E11" w:rsidRDefault="003E1AD5" w:rsidP="001B0E11">
            <w:pPr>
              <w:pStyle w:val="25"/>
              <w:rPr>
                <w:sz w:val="24"/>
                <w:szCs w:val="24"/>
              </w:rPr>
            </w:pPr>
            <w:r w:rsidRPr="001B0E11">
              <w:rPr>
                <w:sz w:val="24"/>
                <w:szCs w:val="24"/>
              </w:rPr>
              <w:t>1093</w:t>
            </w:r>
          </w:p>
        </w:tc>
        <w:tc>
          <w:tcPr>
            <w:tcW w:w="1018" w:type="dxa"/>
          </w:tcPr>
          <w:p w:rsidR="003E1AD5" w:rsidRPr="001B0E11" w:rsidRDefault="003E1AD5" w:rsidP="001B0E11">
            <w:pPr>
              <w:pStyle w:val="25"/>
              <w:rPr>
                <w:sz w:val="24"/>
                <w:szCs w:val="24"/>
              </w:rPr>
            </w:pPr>
            <w:r w:rsidRPr="001B0E11">
              <w:rPr>
                <w:sz w:val="24"/>
                <w:szCs w:val="24"/>
              </w:rPr>
              <w:t>110,4</w:t>
            </w:r>
          </w:p>
        </w:tc>
        <w:tc>
          <w:tcPr>
            <w:tcW w:w="977" w:type="dxa"/>
          </w:tcPr>
          <w:p w:rsidR="003E1AD5" w:rsidRPr="001B0E11" w:rsidRDefault="003E1AD5" w:rsidP="001B0E11">
            <w:pPr>
              <w:pStyle w:val="25"/>
              <w:rPr>
                <w:sz w:val="24"/>
                <w:szCs w:val="24"/>
              </w:rPr>
            </w:pPr>
            <w:r w:rsidRPr="001B0E11">
              <w:rPr>
                <w:sz w:val="24"/>
                <w:szCs w:val="24"/>
              </w:rPr>
              <w:t>1100</w:t>
            </w:r>
          </w:p>
        </w:tc>
        <w:tc>
          <w:tcPr>
            <w:tcW w:w="992" w:type="dxa"/>
          </w:tcPr>
          <w:p w:rsidR="003E1AD5" w:rsidRPr="001B0E11" w:rsidRDefault="003E1AD5" w:rsidP="001B0E11">
            <w:pPr>
              <w:pStyle w:val="25"/>
              <w:rPr>
                <w:sz w:val="24"/>
                <w:szCs w:val="24"/>
              </w:rPr>
            </w:pPr>
            <w:r w:rsidRPr="001B0E11">
              <w:rPr>
                <w:sz w:val="24"/>
                <w:szCs w:val="24"/>
              </w:rPr>
              <w:t>100,6</w:t>
            </w:r>
          </w:p>
        </w:tc>
        <w:tc>
          <w:tcPr>
            <w:tcW w:w="992" w:type="dxa"/>
          </w:tcPr>
          <w:p w:rsidR="003E1AD5" w:rsidRPr="001B0E11" w:rsidRDefault="003E1AD5" w:rsidP="001B0E11">
            <w:pPr>
              <w:pStyle w:val="25"/>
              <w:rPr>
                <w:sz w:val="24"/>
                <w:szCs w:val="24"/>
              </w:rPr>
            </w:pPr>
            <w:r w:rsidRPr="001B0E11">
              <w:rPr>
                <w:sz w:val="24"/>
                <w:szCs w:val="24"/>
              </w:rPr>
              <w:t>1100</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1100</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1100</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03"/>
        </w:trPr>
        <w:tc>
          <w:tcPr>
            <w:tcW w:w="4219" w:type="dxa"/>
            <w:gridSpan w:val="2"/>
          </w:tcPr>
          <w:p w:rsidR="003E1AD5" w:rsidRPr="001B0E11" w:rsidRDefault="003E1AD5" w:rsidP="001B0E11">
            <w:pPr>
              <w:pStyle w:val="25"/>
              <w:rPr>
                <w:sz w:val="24"/>
                <w:szCs w:val="24"/>
              </w:rPr>
            </w:pPr>
            <w:r w:rsidRPr="001B0E11">
              <w:rPr>
                <w:sz w:val="24"/>
                <w:szCs w:val="24"/>
              </w:rPr>
              <w:t xml:space="preserve">  в том числе коровы</w:t>
            </w:r>
          </w:p>
        </w:tc>
        <w:tc>
          <w:tcPr>
            <w:tcW w:w="851" w:type="dxa"/>
          </w:tcPr>
          <w:p w:rsidR="003E1AD5" w:rsidRPr="001B0E11" w:rsidRDefault="003E1AD5" w:rsidP="001B0E11">
            <w:pPr>
              <w:pStyle w:val="25"/>
              <w:rPr>
                <w:sz w:val="24"/>
                <w:szCs w:val="24"/>
              </w:rPr>
            </w:pPr>
            <w:r w:rsidRPr="001B0E11">
              <w:rPr>
                <w:sz w:val="24"/>
                <w:szCs w:val="24"/>
              </w:rPr>
              <w:t>голов</w:t>
            </w:r>
          </w:p>
        </w:tc>
        <w:tc>
          <w:tcPr>
            <w:tcW w:w="966" w:type="dxa"/>
          </w:tcPr>
          <w:p w:rsidR="003E1AD5" w:rsidRPr="001B0E11" w:rsidRDefault="003E1AD5" w:rsidP="001B0E11">
            <w:pPr>
              <w:pStyle w:val="25"/>
              <w:rPr>
                <w:sz w:val="24"/>
                <w:szCs w:val="24"/>
              </w:rPr>
            </w:pPr>
            <w:r w:rsidRPr="001B0E11">
              <w:rPr>
                <w:sz w:val="24"/>
                <w:szCs w:val="24"/>
              </w:rPr>
              <w:t>475</w:t>
            </w:r>
          </w:p>
        </w:tc>
        <w:tc>
          <w:tcPr>
            <w:tcW w:w="1018" w:type="dxa"/>
          </w:tcPr>
          <w:p w:rsidR="003E1AD5" w:rsidRPr="001B0E11" w:rsidRDefault="003E1AD5" w:rsidP="001B0E11">
            <w:pPr>
              <w:pStyle w:val="25"/>
              <w:rPr>
                <w:sz w:val="24"/>
                <w:szCs w:val="24"/>
              </w:rPr>
            </w:pPr>
            <w:r w:rsidRPr="001B0E11">
              <w:rPr>
                <w:sz w:val="24"/>
                <w:szCs w:val="24"/>
              </w:rPr>
              <w:t>119,9</w:t>
            </w:r>
          </w:p>
        </w:tc>
        <w:tc>
          <w:tcPr>
            <w:tcW w:w="977" w:type="dxa"/>
          </w:tcPr>
          <w:p w:rsidR="003E1AD5" w:rsidRPr="001B0E11" w:rsidRDefault="003E1AD5" w:rsidP="001B0E11">
            <w:pPr>
              <w:pStyle w:val="25"/>
              <w:rPr>
                <w:sz w:val="24"/>
                <w:szCs w:val="24"/>
              </w:rPr>
            </w:pPr>
            <w:r w:rsidRPr="001B0E11">
              <w:rPr>
                <w:sz w:val="24"/>
                <w:szCs w:val="24"/>
              </w:rPr>
              <w:t>475</w:t>
            </w:r>
          </w:p>
        </w:tc>
        <w:tc>
          <w:tcPr>
            <w:tcW w:w="992" w:type="dxa"/>
          </w:tcPr>
          <w:p w:rsidR="003E1AD5" w:rsidRPr="001B0E11" w:rsidRDefault="003E1AD5" w:rsidP="001B0E11">
            <w:pPr>
              <w:pStyle w:val="25"/>
              <w:rPr>
                <w:sz w:val="24"/>
                <w:szCs w:val="24"/>
              </w:rPr>
            </w:pPr>
            <w:r w:rsidRPr="001B0E11">
              <w:rPr>
                <w:sz w:val="24"/>
                <w:szCs w:val="24"/>
              </w:rPr>
              <w:t>100</w:t>
            </w:r>
          </w:p>
        </w:tc>
        <w:tc>
          <w:tcPr>
            <w:tcW w:w="992" w:type="dxa"/>
          </w:tcPr>
          <w:p w:rsidR="003E1AD5" w:rsidRPr="001B0E11" w:rsidRDefault="003E1AD5" w:rsidP="001B0E11">
            <w:pPr>
              <w:pStyle w:val="25"/>
              <w:rPr>
                <w:sz w:val="24"/>
                <w:szCs w:val="24"/>
              </w:rPr>
            </w:pPr>
            <w:r w:rsidRPr="001B0E11">
              <w:rPr>
                <w:sz w:val="24"/>
                <w:szCs w:val="24"/>
              </w:rPr>
              <w:t>475</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475</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475</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37"/>
        </w:trPr>
        <w:tc>
          <w:tcPr>
            <w:tcW w:w="4219" w:type="dxa"/>
            <w:gridSpan w:val="2"/>
          </w:tcPr>
          <w:p w:rsidR="003E1AD5" w:rsidRPr="001B0E11" w:rsidRDefault="003E1AD5" w:rsidP="001B0E11">
            <w:pPr>
              <w:pStyle w:val="25"/>
              <w:rPr>
                <w:sz w:val="24"/>
                <w:szCs w:val="24"/>
              </w:rPr>
            </w:pPr>
            <w:r w:rsidRPr="001B0E11">
              <w:rPr>
                <w:sz w:val="24"/>
                <w:szCs w:val="24"/>
              </w:rPr>
              <w:t>- свиньи</w:t>
            </w:r>
          </w:p>
        </w:tc>
        <w:tc>
          <w:tcPr>
            <w:tcW w:w="851" w:type="dxa"/>
          </w:tcPr>
          <w:p w:rsidR="003E1AD5" w:rsidRPr="001B0E11" w:rsidRDefault="003E1AD5" w:rsidP="001B0E11">
            <w:pPr>
              <w:pStyle w:val="25"/>
              <w:rPr>
                <w:sz w:val="24"/>
                <w:szCs w:val="24"/>
              </w:rPr>
            </w:pPr>
            <w:r w:rsidRPr="001B0E11">
              <w:rPr>
                <w:sz w:val="24"/>
                <w:szCs w:val="24"/>
              </w:rPr>
              <w:t xml:space="preserve"> голов</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1950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200</w:t>
            </w:r>
          </w:p>
        </w:tc>
        <w:tc>
          <w:tcPr>
            <w:tcW w:w="992" w:type="dxa"/>
          </w:tcPr>
          <w:p w:rsidR="003E1AD5" w:rsidRPr="001B0E11" w:rsidRDefault="003E1AD5" w:rsidP="001B0E11">
            <w:pPr>
              <w:pStyle w:val="25"/>
              <w:rPr>
                <w:sz w:val="24"/>
                <w:szCs w:val="24"/>
              </w:rPr>
            </w:pPr>
            <w:r w:rsidRPr="001B0E11">
              <w:rPr>
                <w:sz w:val="24"/>
                <w:szCs w:val="24"/>
              </w:rPr>
              <w:t>102,6</w:t>
            </w:r>
          </w:p>
        </w:tc>
        <w:tc>
          <w:tcPr>
            <w:tcW w:w="993" w:type="dxa"/>
          </w:tcPr>
          <w:p w:rsidR="003E1AD5" w:rsidRPr="001B0E11" w:rsidRDefault="003E1AD5" w:rsidP="001B0E11">
            <w:pPr>
              <w:pStyle w:val="25"/>
              <w:rPr>
                <w:sz w:val="24"/>
                <w:szCs w:val="24"/>
              </w:rPr>
            </w:pPr>
            <w:r w:rsidRPr="001B0E11">
              <w:rPr>
                <w:sz w:val="24"/>
                <w:szCs w:val="24"/>
              </w:rPr>
              <w:t>210</w:t>
            </w:r>
          </w:p>
        </w:tc>
        <w:tc>
          <w:tcPr>
            <w:tcW w:w="1173" w:type="dxa"/>
          </w:tcPr>
          <w:p w:rsidR="003E1AD5" w:rsidRPr="001B0E11" w:rsidRDefault="003E1AD5" w:rsidP="001B0E11">
            <w:pPr>
              <w:pStyle w:val="25"/>
              <w:rPr>
                <w:sz w:val="24"/>
                <w:szCs w:val="24"/>
              </w:rPr>
            </w:pPr>
            <w:r w:rsidRPr="001B0E11">
              <w:rPr>
                <w:sz w:val="24"/>
                <w:szCs w:val="24"/>
              </w:rPr>
              <w:t>105</w:t>
            </w:r>
          </w:p>
        </w:tc>
        <w:tc>
          <w:tcPr>
            <w:tcW w:w="1083" w:type="dxa"/>
          </w:tcPr>
          <w:p w:rsidR="003E1AD5" w:rsidRPr="001B0E11" w:rsidRDefault="003E1AD5" w:rsidP="001B0E11">
            <w:pPr>
              <w:pStyle w:val="25"/>
              <w:rPr>
                <w:sz w:val="24"/>
                <w:szCs w:val="24"/>
              </w:rPr>
            </w:pPr>
            <w:r w:rsidRPr="001B0E11">
              <w:rPr>
                <w:sz w:val="24"/>
                <w:szCs w:val="24"/>
              </w:rPr>
              <w:t>210</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01"/>
        </w:trPr>
        <w:tc>
          <w:tcPr>
            <w:tcW w:w="4219" w:type="dxa"/>
            <w:gridSpan w:val="2"/>
          </w:tcPr>
          <w:p w:rsidR="003E1AD5" w:rsidRPr="001B0E11" w:rsidRDefault="003E1AD5" w:rsidP="001B0E11">
            <w:pPr>
              <w:pStyle w:val="25"/>
              <w:rPr>
                <w:sz w:val="24"/>
                <w:szCs w:val="24"/>
              </w:rPr>
            </w:pPr>
            <w:r w:rsidRPr="001B0E11">
              <w:rPr>
                <w:sz w:val="24"/>
                <w:szCs w:val="24"/>
              </w:rPr>
              <w:t xml:space="preserve">Производство молока (все категории хозяйств) </w:t>
            </w:r>
          </w:p>
        </w:tc>
        <w:tc>
          <w:tcPr>
            <w:tcW w:w="851" w:type="dxa"/>
          </w:tcPr>
          <w:p w:rsidR="003E1AD5" w:rsidRPr="001B0E11" w:rsidRDefault="003E1AD5" w:rsidP="001B0E11">
            <w:pPr>
              <w:pStyle w:val="25"/>
              <w:rPr>
                <w:sz w:val="24"/>
                <w:szCs w:val="24"/>
              </w:rPr>
            </w:pPr>
            <w:r w:rsidRPr="001B0E11">
              <w:rPr>
                <w:sz w:val="24"/>
                <w:szCs w:val="24"/>
              </w:rPr>
              <w:t>тыс. тонн</w:t>
            </w:r>
          </w:p>
        </w:tc>
        <w:tc>
          <w:tcPr>
            <w:tcW w:w="966" w:type="dxa"/>
          </w:tcPr>
          <w:p w:rsidR="003E1AD5" w:rsidRPr="001B0E11" w:rsidRDefault="003E1AD5" w:rsidP="001B0E11">
            <w:pPr>
              <w:pStyle w:val="25"/>
              <w:rPr>
                <w:sz w:val="24"/>
                <w:szCs w:val="24"/>
              </w:rPr>
            </w:pPr>
            <w:r w:rsidRPr="001B0E11">
              <w:rPr>
                <w:sz w:val="24"/>
                <w:szCs w:val="24"/>
              </w:rPr>
              <w:t>1,8</w:t>
            </w:r>
          </w:p>
        </w:tc>
        <w:tc>
          <w:tcPr>
            <w:tcW w:w="1018" w:type="dxa"/>
          </w:tcPr>
          <w:p w:rsidR="003E1AD5" w:rsidRPr="001B0E11" w:rsidRDefault="003E1AD5" w:rsidP="001B0E11">
            <w:pPr>
              <w:pStyle w:val="25"/>
              <w:rPr>
                <w:sz w:val="24"/>
                <w:szCs w:val="24"/>
              </w:rPr>
            </w:pPr>
            <w:r w:rsidRPr="001B0E11">
              <w:rPr>
                <w:sz w:val="24"/>
                <w:szCs w:val="24"/>
              </w:rPr>
              <w:t>122,4</w:t>
            </w:r>
          </w:p>
        </w:tc>
        <w:tc>
          <w:tcPr>
            <w:tcW w:w="977" w:type="dxa"/>
          </w:tcPr>
          <w:p w:rsidR="003E1AD5" w:rsidRPr="001B0E11" w:rsidRDefault="003E1AD5" w:rsidP="001B0E11">
            <w:pPr>
              <w:pStyle w:val="25"/>
              <w:rPr>
                <w:sz w:val="24"/>
                <w:szCs w:val="24"/>
              </w:rPr>
            </w:pPr>
            <w:r w:rsidRPr="001B0E11">
              <w:rPr>
                <w:sz w:val="24"/>
                <w:szCs w:val="24"/>
              </w:rPr>
              <w:t>1,8</w:t>
            </w:r>
          </w:p>
        </w:tc>
        <w:tc>
          <w:tcPr>
            <w:tcW w:w="992" w:type="dxa"/>
          </w:tcPr>
          <w:p w:rsidR="003E1AD5" w:rsidRPr="001B0E11" w:rsidRDefault="003E1AD5" w:rsidP="001B0E11">
            <w:pPr>
              <w:pStyle w:val="25"/>
              <w:rPr>
                <w:sz w:val="24"/>
                <w:szCs w:val="24"/>
              </w:rPr>
            </w:pPr>
            <w:r w:rsidRPr="001B0E11">
              <w:rPr>
                <w:sz w:val="24"/>
                <w:szCs w:val="24"/>
              </w:rPr>
              <w:t>100</w:t>
            </w:r>
          </w:p>
        </w:tc>
        <w:tc>
          <w:tcPr>
            <w:tcW w:w="992" w:type="dxa"/>
          </w:tcPr>
          <w:p w:rsidR="003E1AD5" w:rsidRPr="001B0E11" w:rsidRDefault="003E1AD5" w:rsidP="001B0E11">
            <w:pPr>
              <w:pStyle w:val="25"/>
              <w:rPr>
                <w:sz w:val="24"/>
                <w:szCs w:val="24"/>
              </w:rPr>
            </w:pPr>
            <w:r w:rsidRPr="001B0E11">
              <w:rPr>
                <w:sz w:val="24"/>
                <w:szCs w:val="24"/>
              </w:rPr>
              <w:t>1,8</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1,8</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1,8</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Pr>
        <w:tc>
          <w:tcPr>
            <w:tcW w:w="4219" w:type="dxa"/>
            <w:gridSpan w:val="2"/>
          </w:tcPr>
          <w:p w:rsidR="003E1AD5" w:rsidRPr="001B0E11" w:rsidRDefault="003E1AD5" w:rsidP="001B0E11">
            <w:pPr>
              <w:pStyle w:val="25"/>
              <w:rPr>
                <w:sz w:val="24"/>
                <w:szCs w:val="24"/>
              </w:rPr>
            </w:pPr>
            <w:r w:rsidRPr="001B0E11">
              <w:rPr>
                <w:sz w:val="24"/>
                <w:szCs w:val="24"/>
              </w:rPr>
              <w:t xml:space="preserve">Производство мяса на убой в живом весе (все категории хозяйств) </w:t>
            </w:r>
          </w:p>
          <w:p w:rsidR="003E1AD5" w:rsidRPr="001B0E11" w:rsidRDefault="003E1AD5" w:rsidP="001B0E11">
            <w:pPr>
              <w:pStyle w:val="25"/>
              <w:rPr>
                <w:sz w:val="24"/>
                <w:szCs w:val="24"/>
              </w:rPr>
            </w:pPr>
          </w:p>
        </w:tc>
        <w:tc>
          <w:tcPr>
            <w:tcW w:w="851" w:type="dxa"/>
          </w:tcPr>
          <w:p w:rsidR="003E1AD5" w:rsidRPr="001B0E11" w:rsidRDefault="003E1AD5" w:rsidP="001B0E11">
            <w:pPr>
              <w:pStyle w:val="25"/>
              <w:rPr>
                <w:sz w:val="24"/>
                <w:szCs w:val="24"/>
              </w:rPr>
            </w:pPr>
            <w:r w:rsidRPr="001B0E11">
              <w:rPr>
                <w:sz w:val="24"/>
                <w:szCs w:val="24"/>
              </w:rPr>
              <w:t>тонн</w:t>
            </w:r>
          </w:p>
        </w:tc>
        <w:tc>
          <w:tcPr>
            <w:tcW w:w="966" w:type="dxa"/>
          </w:tcPr>
          <w:p w:rsidR="003E1AD5" w:rsidRPr="001B0E11" w:rsidRDefault="003E1AD5" w:rsidP="001B0E11">
            <w:pPr>
              <w:pStyle w:val="25"/>
              <w:rPr>
                <w:sz w:val="24"/>
                <w:szCs w:val="24"/>
              </w:rPr>
            </w:pPr>
            <w:r w:rsidRPr="001B0E11">
              <w:rPr>
                <w:sz w:val="24"/>
                <w:szCs w:val="24"/>
              </w:rPr>
              <w:t>185</w:t>
            </w:r>
          </w:p>
        </w:tc>
        <w:tc>
          <w:tcPr>
            <w:tcW w:w="1018" w:type="dxa"/>
          </w:tcPr>
          <w:p w:rsidR="003E1AD5" w:rsidRPr="001B0E11" w:rsidRDefault="003E1AD5" w:rsidP="001B0E11">
            <w:pPr>
              <w:pStyle w:val="25"/>
              <w:rPr>
                <w:sz w:val="24"/>
                <w:szCs w:val="24"/>
              </w:rPr>
            </w:pPr>
            <w:r w:rsidRPr="001B0E11">
              <w:rPr>
                <w:sz w:val="24"/>
                <w:szCs w:val="24"/>
              </w:rPr>
              <w:t>115,6</w:t>
            </w:r>
          </w:p>
        </w:tc>
        <w:tc>
          <w:tcPr>
            <w:tcW w:w="977" w:type="dxa"/>
          </w:tcPr>
          <w:p w:rsidR="003E1AD5" w:rsidRPr="001B0E11" w:rsidRDefault="003E1AD5" w:rsidP="001B0E11">
            <w:pPr>
              <w:pStyle w:val="25"/>
              <w:rPr>
                <w:sz w:val="24"/>
                <w:szCs w:val="24"/>
              </w:rPr>
            </w:pPr>
            <w:r w:rsidRPr="001B0E11">
              <w:rPr>
                <w:sz w:val="24"/>
                <w:szCs w:val="24"/>
              </w:rPr>
              <w:t>203,3,3</w:t>
            </w:r>
          </w:p>
        </w:tc>
        <w:tc>
          <w:tcPr>
            <w:tcW w:w="992" w:type="dxa"/>
          </w:tcPr>
          <w:p w:rsidR="003E1AD5" w:rsidRPr="001B0E11" w:rsidRDefault="003E1AD5" w:rsidP="001B0E11">
            <w:pPr>
              <w:pStyle w:val="25"/>
              <w:rPr>
                <w:sz w:val="24"/>
                <w:szCs w:val="24"/>
              </w:rPr>
            </w:pPr>
            <w:r w:rsidRPr="001B0E11">
              <w:rPr>
                <w:sz w:val="24"/>
                <w:szCs w:val="24"/>
              </w:rPr>
              <w:t>109,9</w:t>
            </w:r>
          </w:p>
        </w:tc>
        <w:tc>
          <w:tcPr>
            <w:tcW w:w="992" w:type="dxa"/>
          </w:tcPr>
          <w:p w:rsidR="003E1AD5" w:rsidRPr="001B0E11" w:rsidRDefault="003E1AD5" w:rsidP="001B0E11">
            <w:pPr>
              <w:pStyle w:val="25"/>
              <w:rPr>
                <w:sz w:val="24"/>
                <w:szCs w:val="24"/>
              </w:rPr>
            </w:pPr>
            <w:r w:rsidRPr="001B0E11">
              <w:rPr>
                <w:sz w:val="24"/>
                <w:szCs w:val="24"/>
              </w:rPr>
              <w:t>203,3</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203,3</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203,3</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Height w:val="480"/>
        </w:trPr>
        <w:tc>
          <w:tcPr>
            <w:tcW w:w="2943" w:type="dxa"/>
            <w:vMerge w:val="restart"/>
          </w:tcPr>
          <w:p w:rsidR="003E1AD5" w:rsidRPr="001B0E11" w:rsidRDefault="003E1AD5" w:rsidP="001B0E11">
            <w:pPr>
              <w:pStyle w:val="25"/>
              <w:rPr>
                <w:sz w:val="24"/>
                <w:szCs w:val="24"/>
              </w:rPr>
            </w:pPr>
            <w:r w:rsidRPr="001B0E11">
              <w:rPr>
                <w:sz w:val="24"/>
                <w:szCs w:val="24"/>
              </w:rPr>
              <w:lastRenderedPageBreak/>
              <w:t>Инвестиции в основной капитал  за счет всех источников финансирования</w:t>
            </w:r>
          </w:p>
        </w:tc>
        <w:tc>
          <w:tcPr>
            <w:tcW w:w="1276" w:type="dxa"/>
          </w:tcPr>
          <w:p w:rsidR="003E1AD5" w:rsidRPr="001B0E11" w:rsidRDefault="003E1AD5" w:rsidP="001B0E11">
            <w:pPr>
              <w:pStyle w:val="25"/>
              <w:rPr>
                <w:sz w:val="24"/>
                <w:szCs w:val="24"/>
              </w:rPr>
            </w:pPr>
            <w:r w:rsidRPr="001B0E11">
              <w:rPr>
                <w:sz w:val="24"/>
                <w:szCs w:val="24"/>
              </w:rPr>
              <w:t>в дейст.ц.</w:t>
            </w:r>
          </w:p>
          <w:p w:rsidR="003E1AD5" w:rsidRPr="001B0E11" w:rsidRDefault="003E1AD5" w:rsidP="001B0E11">
            <w:pPr>
              <w:pStyle w:val="25"/>
              <w:rPr>
                <w:sz w:val="24"/>
                <w:szCs w:val="24"/>
              </w:rPr>
            </w:pPr>
          </w:p>
          <w:p w:rsidR="003E1AD5" w:rsidRPr="001B0E11" w:rsidRDefault="003E1AD5" w:rsidP="001B0E11">
            <w:pPr>
              <w:pStyle w:val="25"/>
              <w:rPr>
                <w:sz w:val="24"/>
                <w:szCs w:val="24"/>
              </w:rPr>
            </w:pPr>
          </w:p>
          <w:p w:rsidR="003E1AD5" w:rsidRPr="001B0E11" w:rsidRDefault="003E1AD5" w:rsidP="001B0E11">
            <w:pPr>
              <w:pStyle w:val="25"/>
              <w:rPr>
                <w:sz w:val="24"/>
                <w:szCs w:val="24"/>
              </w:rPr>
            </w:pPr>
          </w:p>
        </w:tc>
        <w:tc>
          <w:tcPr>
            <w:tcW w:w="851" w:type="dxa"/>
          </w:tcPr>
          <w:p w:rsidR="003E1AD5" w:rsidRPr="001B0E11" w:rsidRDefault="003E1AD5" w:rsidP="001B0E11">
            <w:pPr>
              <w:pStyle w:val="25"/>
              <w:rPr>
                <w:sz w:val="24"/>
                <w:szCs w:val="24"/>
              </w:rPr>
            </w:pPr>
            <w:r w:rsidRPr="001B0E11">
              <w:rPr>
                <w:sz w:val="24"/>
                <w:szCs w:val="24"/>
              </w:rPr>
              <w:t>тыс.</w:t>
            </w:r>
          </w:p>
          <w:p w:rsidR="003E1AD5" w:rsidRPr="001B0E11" w:rsidRDefault="003E1AD5" w:rsidP="001B0E11">
            <w:pPr>
              <w:pStyle w:val="25"/>
              <w:rPr>
                <w:sz w:val="24"/>
                <w:szCs w:val="24"/>
              </w:rPr>
            </w:pPr>
            <w:r w:rsidRPr="001B0E11">
              <w:rPr>
                <w:sz w:val="24"/>
                <w:szCs w:val="24"/>
              </w:rPr>
              <w:t>руб</w:t>
            </w:r>
          </w:p>
        </w:tc>
        <w:tc>
          <w:tcPr>
            <w:tcW w:w="966" w:type="dxa"/>
          </w:tcPr>
          <w:p w:rsidR="003E1AD5" w:rsidRPr="001B0E11" w:rsidRDefault="003E1AD5" w:rsidP="001B0E11">
            <w:pPr>
              <w:pStyle w:val="25"/>
              <w:rPr>
                <w:sz w:val="24"/>
                <w:szCs w:val="24"/>
              </w:rPr>
            </w:pPr>
            <w:r w:rsidRPr="001B0E11">
              <w:rPr>
                <w:sz w:val="24"/>
                <w:szCs w:val="24"/>
              </w:rPr>
              <w:t>5412,1</w:t>
            </w:r>
          </w:p>
        </w:tc>
        <w:tc>
          <w:tcPr>
            <w:tcW w:w="1018" w:type="dxa"/>
          </w:tcPr>
          <w:p w:rsidR="003E1AD5" w:rsidRPr="001B0E11" w:rsidRDefault="003E1AD5" w:rsidP="001B0E11">
            <w:pPr>
              <w:pStyle w:val="25"/>
              <w:rPr>
                <w:sz w:val="24"/>
                <w:szCs w:val="24"/>
              </w:rPr>
            </w:pPr>
            <w:r w:rsidRPr="001B0E11">
              <w:rPr>
                <w:sz w:val="24"/>
                <w:szCs w:val="24"/>
              </w:rPr>
              <w:t>х</w:t>
            </w:r>
          </w:p>
        </w:tc>
        <w:tc>
          <w:tcPr>
            <w:tcW w:w="977" w:type="dxa"/>
          </w:tcPr>
          <w:p w:rsidR="003E1AD5" w:rsidRPr="001B0E11" w:rsidRDefault="003E1AD5" w:rsidP="001B0E11">
            <w:pPr>
              <w:pStyle w:val="25"/>
              <w:rPr>
                <w:sz w:val="24"/>
                <w:szCs w:val="24"/>
              </w:rPr>
            </w:pPr>
            <w:r w:rsidRPr="001B0E11">
              <w:rPr>
                <w:sz w:val="24"/>
                <w:szCs w:val="24"/>
              </w:rPr>
              <w:t>5988,6</w:t>
            </w:r>
          </w:p>
        </w:tc>
        <w:tc>
          <w:tcPr>
            <w:tcW w:w="992" w:type="dxa"/>
          </w:tcPr>
          <w:p w:rsidR="003E1AD5" w:rsidRPr="001B0E11" w:rsidRDefault="003E1AD5" w:rsidP="001B0E11">
            <w:pPr>
              <w:pStyle w:val="25"/>
              <w:rPr>
                <w:sz w:val="24"/>
                <w:szCs w:val="24"/>
              </w:rPr>
            </w:pPr>
            <w:r w:rsidRPr="001B0E11">
              <w:rPr>
                <w:sz w:val="24"/>
                <w:szCs w:val="24"/>
              </w:rPr>
              <w:t>110,6</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Height w:val="812"/>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r w:rsidRPr="001B0E11">
              <w:rPr>
                <w:sz w:val="24"/>
                <w:szCs w:val="24"/>
              </w:rPr>
              <w:t>в% к пред.году</w:t>
            </w:r>
          </w:p>
        </w:tc>
        <w:tc>
          <w:tcPr>
            <w:tcW w:w="966" w:type="dxa"/>
          </w:tcPr>
          <w:p w:rsidR="003E1AD5" w:rsidRPr="001B0E11" w:rsidRDefault="003E1AD5" w:rsidP="001B0E11">
            <w:pPr>
              <w:pStyle w:val="25"/>
              <w:rPr>
                <w:sz w:val="24"/>
                <w:szCs w:val="24"/>
              </w:rPr>
            </w:pPr>
          </w:p>
        </w:tc>
        <w:tc>
          <w:tcPr>
            <w:tcW w:w="1018" w:type="dxa"/>
          </w:tcPr>
          <w:p w:rsidR="003E1AD5" w:rsidRPr="001B0E11" w:rsidRDefault="003E1AD5" w:rsidP="001B0E11">
            <w:pPr>
              <w:pStyle w:val="25"/>
              <w:rPr>
                <w:sz w:val="24"/>
                <w:szCs w:val="24"/>
              </w:rPr>
            </w:pPr>
          </w:p>
        </w:tc>
        <w:tc>
          <w:tcPr>
            <w:tcW w:w="977"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Height w:val="480"/>
        </w:trPr>
        <w:tc>
          <w:tcPr>
            <w:tcW w:w="2943" w:type="dxa"/>
            <w:vMerge w:val="restart"/>
          </w:tcPr>
          <w:p w:rsidR="003E1AD5" w:rsidRPr="001B0E11" w:rsidRDefault="003E1AD5" w:rsidP="001B0E11">
            <w:pPr>
              <w:pStyle w:val="25"/>
              <w:rPr>
                <w:sz w:val="24"/>
                <w:szCs w:val="24"/>
              </w:rPr>
            </w:pPr>
            <w:r w:rsidRPr="001B0E11">
              <w:rPr>
                <w:sz w:val="24"/>
                <w:szCs w:val="24"/>
              </w:rPr>
              <w:t>Объем выполненных работ по виду деятельности «строительство»,  включая хозспособ</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r w:rsidRPr="001B0E11">
              <w:rPr>
                <w:sz w:val="24"/>
                <w:szCs w:val="24"/>
              </w:rPr>
              <w:t>млн.</w:t>
            </w:r>
          </w:p>
          <w:p w:rsidR="003E1AD5" w:rsidRPr="001B0E11" w:rsidRDefault="003E1AD5" w:rsidP="001B0E11">
            <w:pPr>
              <w:pStyle w:val="25"/>
              <w:rPr>
                <w:sz w:val="24"/>
                <w:szCs w:val="24"/>
              </w:rPr>
            </w:pPr>
            <w:r w:rsidRPr="001B0E11">
              <w:rPr>
                <w:sz w:val="24"/>
                <w:szCs w:val="24"/>
              </w:rPr>
              <w:t>руб</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r w:rsidRPr="001B0E11">
              <w:rPr>
                <w:sz w:val="24"/>
                <w:szCs w:val="24"/>
              </w:rPr>
              <w:t>в% к пред.году</w:t>
            </w:r>
          </w:p>
        </w:tc>
        <w:tc>
          <w:tcPr>
            <w:tcW w:w="966" w:type="dxa"/>
          </w:tcPr>
          <w:p w:rsidR="003E1AD5" w:rsidRPr="001B0E11" w:rsidRDefault="003E1AD5" w:rsidP="001B0E11">
            <w:pPr>
              <w:pStyle w:val="25"/>
              <w:rPr>
                <w:sz w:val="24"/>
                <w:szCs w:val="24"/>
              </w:rPr>
            </w:pPr>
          </w:p>
        </w:tc>
        <w:tc>
          <w:tcPr>
            <w:tcW w:w="1018" w:type="dxa"/>
          </w:tcPr>
          <w:p w:rsidR="003E1AD5" w:rsidRPr="001B0E11" w:rsidRDefault="003E1AD5" w:rsidP="001B0E11">
            <w:pPr>
              <w:pStyle w:val="25"/>
              <w:rPr>
                <w:sz w:val="24"/>
                <w:szCs w:val="24"/>
              </w:rPr>
            </w:pPr>
            <w:r w:rsidRPr="001B0E11">
              <w:rPr>
                <w:sz w:val="24"/>
                <w:szCs w:val="24"/>
              </w:rPr>
              <w:t>х</w:t>
            </w:r>
          </w:p>
        </w:tc>
        <w:tc>
          <w:tcPr>
            <w:tcW w:w="977"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r w:rsidRPr="001B0E11">
              <w:rPr>
                <w:sz w:val="24"/>
                <w:szCs w:val="24"/>
              </w:rPr>
              <w:t>х</w:t>
            </w: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Height w:val="718"/>
        </w:trPr>
        <w:tc>
          <w:tcPr>
            <w:tcW w:w="4219" w:type="dxa"/>
            <w:gridSpan w:val="2"/>
          </w:tcPr>
          <w:p w:rsidR="003E1AD5" w:rsidRPr="001B0E11" w:rsidRDefault="003E1AD5" w:rsidP="001B0E11">
            <w:pPr>
              <w:pStyle w:val="25"/>
              <w:rPr>
                <w:sz w:val="24"/>
                <w:szCs w:val="24"/>
              </w:rPr>
            </w:pPr>
            <w:r w:rsidRPr="001B0E11">
              <w:rPr>
                <w:sz w:val="24"/>
                <w:szCs w:val="24"/>
              </w:rPr>
              <w:t>Ввод в эксплуатацию за счет всех источников финансирования жилых домов</w:t>
            </w:r>
          </w:p>
        </w:tc>
        <w:tc>
          <w:tcPr>
            <w:tcW w:w="851" w:type="dxa"/>
          </w:tcPr>
          <w:p w:rsidR="003E1AD5" w:rsidRPr="001B0E11" w:rsidRDefault="003E1AD5" w:rsidP="001B0E11">
            <w:pPr>
              <w:pStyle w:val="25"/>
              <w:rPr>
                <w:sz w:val="24"/>
                <w:szCs w:val="24"/>
              </w:rPr>
            </w:pPr>
            <w:r w:rsidRPr="001B0E11">
              <w:rPr>
                <w:sz w:val="24"/>
                <w:szCs w:val="24"/>
              </w:rPr>
              <w:t>кв.м</w:t>
            </w:r>
          </w:p>
          <w:p w:rsidR="003E1AD5" w:rsidRPr="001B0E11" w:rsidRDefault="003E1AD5" w:rsidP="001B0E11">
            <w:pPr>
              <w:pStyle w:val="25"/>
              <w:rPr>
                <w:sz w:val="24"/>
                <w:szCs w:val="24"/>
              </w:rPr>
            </w:pPr>
            <w:r w:rsidRPr="001B0E11">
              <w:rPr>
                <w:sz w:val="24"/>
                <w:szCs w:val="24"/>
              </w:rPr>
              <w:t>общ.</w:t>
            </w:r>
          </w:p>
          <w:p w:rsidR="003E1AD5" w:rsidRPr="001B0E11" w:rsidRDefault="003E1AD5" w:rsidP="001B0E11">
            <w:pPr>
              <w:pStyle w:val="25"/>
              <w:rPr>
                <w:sz w:val="24"/>
                <w:szCs w:val="24"/>
              </w:rPr>
            </w:pPr>
            <w:r w:rsidRPr="001B0E11">
              <w:rPr>
                <w:sz w:val="24"/>
                <w:szCs w:val="24"/>
              </w:rPr>
              <w:t>площ</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510"/>
        </w:trPr>
        <w:tc>
          <w:tcPr>
            <w:tcW w:w="4219" w:type="dxa"/>
            <w:gridSpan w:val="2"/>
          </w:tcPr>
          <w:p w:rsidR="003E1AD5" w:rsidRPr="001B0E11" w:rsidRDefault="003E1AD5" w:rsidP="001B0E11">
            <w:pPr>
              <w:pStyle w:val="25"/>
              <w:rPr>
                <w:sz w:val="24"/>
                <w:szCs w:val="24"/>
              </w:rPr>
            </w:pPr>
            <w:r w:rsidRPr="001B0E11">
              <w:rPr>
                <w:sz w:val="24"/>
                <w:szCs w:val="24"/>
              </w:rPr>
              <w:t>Ввод в эксплуатацию индивидуальных жилых домов, построенных населением за свой счет и с помощью кредитов</w:t>
            </w:r>
          </w:p>
        </w:tc>
        <w:tc>
          <w:tcPr>
            <w:tcW w:w="851" w:type="dxa"/>
          </w:tcPr>
          <w:p w:rsidR="003E1AD5" w:rsidRPr="001B0E11" w:rsidRDefault="003E1AD5" w:rsidP="001B0E11">
            <w:pPr>
              <w:pStyle w:val="25"/>
              <w:rPr>
                <w:sz w:val="24"/>
                <w:szCs w:val="24"/>
              </w:rPr>
            </w:pPr>
            <w:r w:rsidRPr="001B0E11">
              <w:rPr>
                <w:sz w:val="24"/>
                <w:szCs w:val="24"/>
              </w:rPr>
              <w:t>кв.м</w:t>
            </w:r>
          </w:p>
          <w:p w:rsidR="003E1AD5" w:rsidRPr="001B0E11" w:rsidRDefault="003E1AD5" w:rsidP="001B0E11">
            <w:pPr>
              <w:pStyle w:val="25"/>
              <w:rPr>
                <w:sz w:val="24"/>
                <w:szCs w:val="24"/>
              </w:rPr>
            </w:pPr>
            <w:r w:rsidRPr="001B0E11">
              <w:rPr>
                <w:sz w:val="24"/>
                <w:szCs w:val="24"/>
              </w:rPr>
              <w:t>общ.</w:t>
            </w:r>
          </w:p>
          <w:p w:rsidR="003E1AD5" w:rsidRPr="001B0E11" w:rsidRDefault="003E1AD5" w:rsidP="001B0E11">
            <w:pPr>
              <w:pStyle w:val="25"/>
              <w:rPr>
                <w:sz w:val="24"/>
                <w:szCs w:val="24"/>
              </w:rPr>
            </w:pPr>
            <w:r w:rsidRPr="001B0E11">
              <w:rPr>
                <w:sz w:val="24"/>
                <w:szCs w:val="24"/>
              </w:rPr>
              <w:t>площ</w:t>
            </w:r>
          </w:p>
        </w:tc>
        <w:tc>
          <w:tcPr>
            <w:tcW w:w="966" w:type="dxa"/>
          </w:tcPr>
          <w:p w:rsidR="003E1AD5" w:rsidRPr="001B0E11" w:rsidRDefault="003E1AD5" w:rsidP="001B0E11">
            <w:pPr>
              <w:pStyle w:val="25"/>
              <w:rPr>
                <w:sz w:val="24"/>
                <w:szCs w:val="24"/>
              </w:rPr>
            </w:pPr>
            <w:r w:rsidRPr="001B0E11">
              <w:rPr>
                <w:sz w:val="24"/>
                <w:szCs w:val="24"/>
              </w:rPr>
              <w:t>0</w:t>
            </w:r>
          </w:p>
        </w:tc>
        <w:tc>
          <w:tcPr>
            <w:tcW w:w="1018" w:type="dxa"/>
          </w:tcPr>
          <w:p w:rsidR="003E1AD5" w:rsidRPr="001B0E11" w:rsidRDefault="003E1AD5" w:rsidP="001B0E11">
            <w:pPr>
              <w:pStyle w:val="25"/>
              <w:rPr>
                <w:sz w:val="24"/>
                <w:szCs w:val="24"/>
              </w:rPr>
            </w:pPr>
            <w:r w:rsidRPr="001B0E11">
              <w:rPr>
                <w:sz w:val="24"/>
                <w:szCs w:val="24"/>
              </w:rPr>
              <w:t>0</w:t>
            </w:r>
          </w:p>
        </w:tc>
        <w:tc>
          <w:tcPr>
            <w:tcW w:w="977" w:type="dxa"/>
          </w:tcPr>
          <w:p w:rsidR="003E1AD5" w:rsidRPr="001B0E11" w:rsidRDefault="003E1AD5" w:rsidP="001B0E11">
            <w:pPr>
              <w:pStyle w:val="25"/>
              <w:rPr>
                <w:sz w:val="24"/>
                <w:szCs w:val="24"/>
              </w:rPr>
            </w:pPr>
            <w:r w:rsidRPr="001B0E11">
              <w:rPr>
                <w:sz w:val="24"/>
                <w:szCs w:val="24"/>
              </w:rPr>
              <w:t>80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2" w:type="dxa"/>
          </w:tcPr>
          <w:p w:rsidR="003E1AD5" w:rsidRPr="001B0E11" w:rsidRDefault="003E1AD5" w:rsidP="001B0E11">
            <w:pPr>
              <w:pStyle w:val="25"/>
              <w:rPr>
                <w:sz w:val="24"/>
                <w:szCs w:val="24"/>
              </w:rPr>
            </w:pPr>
            <w:r w:rsidRPr="001B0E11">
              <w:rPr>
                <w:sz w:val="24"/>
                <w:szCs w:val="24"/>
              </w:rPr>
              <w:t>0</w:t>
            </w:r>
          </w:p>
        </w:tc>
        <w:tc>
          <w:tcPr>
            <w:tcW w:w="993" w:type="dxa"/>
          </w:tcPr>
          <w:p w:rsidR="003E1AD5" w:rsidRPr="001B0E11" w:rsidRDefault="003E1AD5" w:rsidP="001B0E11">
            <w:pPr>
              <w:pStyle w:val="25"/>
              <w:rPr>
                <w:sz w:val="24"/>
                <w:szCs w:val="24"/>
              </w:rPr>
            </w:pPr>
            <w:r w:rsidRPr="001B0E11">
              <w:rPr>
                <w:sz w:val="24"/>
                <w:szCs w:val="24"/>
              </w:rPr>
              <w:t>0</w:t>
            </w:r>
          </w:p>
        </w:tc>
        <w:tc>
          <w:tcPr>
            <w:tcW w:w="1173" w:type="dxa"/>
          </w:tcPr>
          <w:p w:rsidR="003E1AD5" w:rsidRPr="001B0E11" w:rsidRDefault="003E1AD5" w:rsidP="001B0E11">
            <w:pPr>
              <w:pStyle w:val="25"/>
              <w:rPr>
                <w:sz w:val="24"/>
                <w:szCs w:val="24"/>
              </w:rPr>
            </w:pPr>
            <w:r w:rsidRPr="001B0E11">
              <w:rPr>
                <w:sz w:val="24"/>
                <w:szCs w:val="24"/>
              </w:rPr>
              <w:t>0</w:t>
            </w:r>
          </w:p>
        </w:tc>
        <w:tc>
          <w:tcPr>
            <w:tcW w:w="1083" w:type="dxa"/>
          </w:tcPr>
          <w:p w:rsidR="003E1AD5" w:rsidRPr="001B0E11" w:rsidRDefault="003E1AD5" w:rsidP="001B0E11">
            <w:pPr>
              <w:pStyle w:val="25"/>
              <w:rPr>
                <w:sz w:val="24"/>
                <w:szCs w:val="24"/>
              </w:rPr>
            </w:pPr>
            <w:r w:rsidRPr="001B0E11">
              <w:rPr>
                <w:sz w:val="24"/>
                <w:szCs w:val="24"/>
              </w:rPr>
              <w:t>0</w:t>
            </w:r>
          </w:p>
        </w:tc>
        <w:tc>
          <w:tcPr>
            <w:tcW w:w="878" w:type="dxa"/>
          </w:tcPr>
          <w:p w:rsidR="003E1AD5" w:rsidRPr="001B0E11" w:rsidRDefault="003E1AD5" w:rsidP="001B0E11">
            <w:pPr>
              <w:pStyle w:val="25"/>
              <w:rPr>
                <w:sz w:val="24"/>
                <w:szCs w:val="24"/>
              </w:rPr>
            </w:pPr>
            <w:r w:rsidRPr="001B0E11">
              <w:rPr>
                <w:sz w:val="24"/>
                <w:szCs w:val="24"/>
              </w:rPr>
              <w:t>0</w:t>
            </w:r>
          </w:p>
        </w:tc>
      </w:tr>
      <w:tr w:rsidR="003E1AD5" w:rsidRPr="001B0E11" w:rsidTr="003E1AD5">
        <w:trPr>
          <w:cantSplit/>
          <w:trHeight w:val="424"/>
        </w:trPr>
        <w:tc>
          <w:tcPr>
            <w:tcW w:w="2943" w:type="dxa"/>
            <w:vMerge w:val="restart"/>
          </w:tcPr>
          <w:p w:rsidR="003E1AD5" w:rsidRPr="001B0E11" w:rsidRDefault="003E1AD5" w:rsidP="001B0E11">
            <w:pPr>
              <w:pStyle w:val="25"/>
              <w:rPr>
                <w:sz w:val="24"/>
                <w:szCs w:val="24"/>
              </w:rPr>
            </w:pPr>
            <w:r w:rsidRPr="001B0E11">
              <w:rPr>
                <w:sz w:val="24"/>
                <w:szCs w:val="24"/>
              </w:rPr>
              <w:t>Оборот розничной торговли, включая общественное  питание</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r w:rsidRPr="001B0E11">
              <w:rPr>
                <w:sz w:val="24"/>
                <w:szCs w:val="24"/>
              </w:rPr>
              <w:t>млн.</w:t>
            </w:r>
          </w:p>
          <w:p w:rsidR="003E1AD5" w:rsidRPr="001B0E11" w:rsidRDefault="003E1AD5" w:rsidP="001B0E11">
            <w:pPr>
              <w:pStyle w:val="25"/>
              <w:rPr>
                <w:sz w:val="24"/>
                <w:szCs w:val="24"/>
              </w:rPr>
            </w:pPr>
            <w:r w:rsidRPr="001B0E11">
              <w:rPr>
                <w:sz w:val="24"/>
                <w:szCs w:val="24"/>
              </w:rPr>
              <w:t>руб</w:t>
            </w:r>
          </w:p>
        </w:tc>
        <w:tc>
          <w:tcPr>
            <w:tcW w:w="966" w:type="dxa"/>
          </w:tcPr>
          <w:p w:rsidR="003E1AD5" w:rsidRPr="001B0E11" w:rsidRDefault="003E1AD5" w:rsidP="001B0E11">
            <w:pPr>
              <w:pStyle w:val="25"/>
              <w:rPr>
                <w:sz w:val="24"/>
                <w:szCs w:val="24"/>
              </w:rPr>
            </w:pPr>
            <w:r w:rsidRPr="001B0E11">
              <w:rPr>
                <w:sz w:val="24"/>
                <w:szCs w:val="24"/>
              </w:rPr>
              <w:t>66,3</w:t>
            </w:r>
          </w:p>
        </w:tc>
        <w:tc>
          <w:tcPr>
            <w:tcW w:w="1018" w:type="dxa"/>
          </w:tcPr>
          <w:p w:rsidR="003E1AD5" w:rsidRPr="001B0E11" w:rsidRDefault="003E1AD5" w:rsidP="001B0E11">
            <w:pPr>
              <w:pStyle w:val="25"/>
              <w:rPr>
                <w:sz w:val="24"/>
                <w:szCs w:val="24"/>
              </w:rPr>
            </w:pPr>
            <w:r w:rsidRPr="001B0E11">
              <w:rPr>
                <w:sz w:val="24"/>
                <w:szCs w:val="24"/>
              </w:rPr>
              <w:t>100,9</w:t>
            </w:r>
          </w:p>
        </w:tc>
        <w:tc>
          <w:tcPr>
            <w:tcW w:w="977" w:type="dxa"/>
          </w:tcPr>
          <w:p w:rsidR="003E1AD5" w:rsidRPr="001B0E11" w:rsidRDefault="003E1AD5" w:rsidP="001B0E11">
            <w:pPr>
              <w:pStyle w:val="25"/>
              <w:rPr>
                <w:sz w:val="24"/>
                <w:szCs w:val="24"/>
              </w:rPr>
            </w:pPr>
            <w:r w:rsidRPr="001B0E11">
              <w:rPr>
                <w:sz w:val="24"/>
                <w:szCs w:val="24"/>
              </w:rPr>
              <w:t>66,89</w:t>
            </w:r>
          </w:p>
        </w:tc>
        <w:tc>
          <w:tcPr>
            <w:tcW w:w="992" w:type="dxa"/>
          </w:tcPr>
          <w:p w:rsidR="003E1AD5" w:rsidRPr="001B0E11" w:rsidRDefault="003E1AD5" w:rsidP="001B0E11">
            <w:pPr>
              <w:pStyle w:val="25"/>
              <w:rPr>
                <w:sz w:val="24"/>
                <w:szCs w:val="24"/>
              </w:rPr>
            </w:pPr>
            <w:r w:rsidRPr="001B0E11">
              <w:rPr>
                <w:sz w:val="24"/>
                <w:szCs w:val="24"/>
              </w:rPr>
              <w:t>100,9</w:t>
            </w:r>
          </w:p>
        </w:tc>
        <w:tc>
          <w:tcPr>
            <w:tcW w:w="992" w:type="dxa"/>
          </w:tcPr>
          <w:p w:rsidR="003E1AD5" w:rsidRPr="001B0E11" w:rsidRDefault="003E1AD5" w:rsidP="001B0E11">
            <w:pPr>
              <w:pStyle w:val="25"/>
              <w:rPr>
                <w:sz w:val="24"/>
                <w:szCs w:val="24"/>
              </w:rPr>
            </w:pPr>
            <w:r w:rsidRPr="001B0E11">
              <w:rPr>
                <w:sz w:val="24"/>
                <w:szCs w:val="24"/>
              </w:rPr>
              <w:t>68,62</w:t>
            </w:r>
          </w:p>
        </w:tc>
        <w:tc>
          <w:tcPr>
            <w:tcW w:w="992" w:type="dxa"/>
          </w:tcPr>
          <w:p w:rsidR="003E1AD5" w:rsidRPr="001B0E11" w:rsidRDefault="003E1AD5" w:rsidP="001B0E11">
            <w:pPr>
              <w:pStyle w:val="25"/>
              <w:rPr>
                <w:sz w:val="24"/>
                <w:szCs w:val="24"/>
              </w:rPr>
            </w:pPr>
            <w:r w:rsidRPr="001B0E11">
              <w:rPr>
                <w:sz w:val="24"/>
                <w:szCs w:val="24"/>
              </w:rPr>
              <w:t>102,6</w:t>
            </w:r>
          </w:p>
        </w:tc>
        <w:tc>
          <w:tcPr>
            <w:tcW w:w="993" w:type="dxa"/>
          </w:tcPr>
          <w:p w:rsidR="003E1AD5" w:rsidRPr="001B0E11" w:rsidRDefault="003E1AD5" w:rsidP="001B0E11">
            <w:pPr>
              <w:pStyle w:val="25"/>
              <w:rPr>
                <w:sz w:val="24"/>
                <w:szCs w:val="24"/>
              </w:rPr>
            </w:pPr>
            <w:r w:rsidRPr="001B0E11">
              <w:rPr>
                <w:sz w:val="24"/>
                <w:szCs w:val="24"/>
              </w:rPr>
              <w:t>7,05</w:t>
            </w:r>
          </w:p>
        </w:tc>
        <w:tc>
          <w:tcPr>
            <w:tcW w:w="1173" w:type="dxa"/>
          </w:tcPr>
          <w:p w:rsidR="003E1AD5" w:rsidRPr="001B0E11" w:rsidRDefault="003E1AD5" w:rsidP="001B0E11">
            <w:pPr>
              <w:pStyle w:val="25"/>
              <w:rPr>
                <w:sz w:val="24"/>
                <w:szCs w:val="24"/>
              </w:rPr>
            </w:pPr>
            <w:r w:rsidRPr="001B0E11">
              <w:rPr>
                <w:sz w:val="24"/>
                <w:szCs w:val="24"/>
              </w:rPr>
              <w:t>102,7</w:t>
            </w:r>
          </w:p>
        </w:tc>
        <w:tc>
          <w:tcPr>
            <w:tcW w:w="1083" w:type="dxa"/>
          </w:tcPr>
          <w:p w:rsidR="003E1AD5" w:rsidRPr="001B0E11" w:rsidRDefault="003E1AD5" w:rsidP="001B0E11">
            <w:pPr>
              <w:pStyle w:val="25"/>
              <w:rPr>
                <w:sz w:val="24"/>
                <w:szCs w:val="24"/>
              </w:rPr>
            </w:pPr>
            <w:r w:rsidRPr="001B0E11">
              <w:rPr>
                <w:sz w:val="24"/>
                <w:szCs w:val="24"/>
              </w:rPr>
              <w:t>7,05</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r w:rsidRPr="001B0E11">
              <w:rPr>
                <w:sz w:val="24"/>
                <w:szCs w:val="24"/>
              </w:rPr>
              <w:t>в% к пред.году</w:t>
            </w:r>
          </w:p>
        </w:tc>
        <w:tc>
          <w:tcPr>
            <w:tcW w:w="966" w:type="dxa"/>
          </w:tcPr>
          <w:p w:rsidR="003E1AD5" w:rsidRPr="001B0E11" w:rsidRDefault="003E1AD5" w:rsidP="001B0E11">
            <w:pPr>
              <w:pStyle w:val="25"/>
              <w:rPr>
                <w:sz w:val="24"/>
                <w:szCs w:val="24"/>
              </w:rPr>
            </w:pPr>
            <w:r w:rsidRPr="001B0E11">
              <w:rPr>
                <w:sz w:val="24"/>
                <w:szCs w:val="24"/>
              </w:rPr>
              <w:t>х</w:t>
            </w:r>
          </w:p>
        </w:tc>
        <w:tc>
          <w:tcPr>
            <w:tcW w:w="1018" w:type="dxa"/>
          </w:tcPr>
          <w:p w:rsidR="003E1AD5" w:rsidRPr="001B0E11" w:rsidRDefault="003E1AD5" w:rsidP="001B0E11">
            <w:pPr>
              <w:pStyle w:val="25"/>
              <w:rPr>
                <w:sz w:val="24"/>
                <w:szCs w:val="24"/>
              </w:rPr>
            </w:pPr>
            <w:r w:rsidRPr="001B0E11">
              <w:rPr>
                <w:sz w:val="24"/>
                <w:szCs w:val="24"/>
              </w:rPr>
              <w:t>94,7</w:t>
            </w:r>
          </w:p>
        </w:tc>
        <w:tc>
          <w:tcPr>
            <w:tcW w:w="977"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95</w:t>
            </w: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97,7</w:t>
            </w:r>
          </w:p>
        </w:tc>
        <w:tc>
          <w:tcPr>
            <w:tcW w:w="993" w:type="dxa"/>
          </w:tcPr>
          <w:p w:rsidR="003E1AD5" w:rsidRPr="001B0E11" w:rsidRDefault="003E1AD5" w:rsidP="001B0E11">
            <w:pPr>
              <w:pStyle w:val="25"/>
              <w:rPr>
                <w:sz w:val="24"/>
                <w:szCs w:val="24"/>
              </w:rPr>
            </w:pPr>
            <w:r w:rsidRPr="001B0E11">
              <w:rPr>
                <w:sz w:val="24"/>
                <w:szCs w:val="24"/>
              </w:rPr>
              <w:t>х</w:t>
            </w:r>
          </w:p>
        </w:tc>
        <w:tc>
          <w:tcPr>
            <w:tcW w:w="1173" w:type="dxa"/>
          </w:tcPr>
          <w:p w:rsidR="003E1AD5" w:rsidRPr="001B0E11" w:rsidRDefault="003E1AD5" w:rsidP="001B0E11">
            <w:pPr>
              <w:pStyle w:val="25"/>
              <w:rPr>
                <w:sz w:val="24"/>
                <w:szCs w:val="24"/>
              </w:rPr>
            </w:pPr>
            <w:r w:rsidRPr="001B0E11">
              <w:rPr>
                <w:sz w:val="24"/>
                <w:szCs w:val="24"/>
              </w:rPr>
              <w:t>99,4</w:t>
            </w: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r w:rsidRPr="001B0E11">
              <w:rPr>
                <w:sz w:val="24"/>
                <w:szCs w:val="24"/>
              </w:rPr>
              <w:t>99,4</w:t>
            </w:r>
          </w:p>
        </w:tc>
      </w:tr>
      <w:tr w:rsidR="003E1AD5" w:rsidRPr="001B0E11" w:rsidTr="003E1AD5">
        <w:trPr>
          <w:cantSplit/>
          <w:trHeight w:val="686"/>
        </w:trPr>
        <w:tc>
          <w:tcPr>
            <w:tcW w:w="2943" w:type="dxa"/>
            <w:vMerge w:val="restart"/>
          </w:tcPr>
          <w:p w:rsidR="003E1AD5" w:rsidRPr="001B0E11" w:rsidRDefault="003E1AD5" w:rsidP="001B0E11">
            <w:pPr>
              <w:pStyle w:val="25"/>
              <w:rPr>
                <w:sz w:val="24"/>
                <w:szCs w:val="24"/>
              </w:rPr>
            </w:pPr>
            <w:r w:rsidRPr="001B0E11">
              <w:rPr>
                <w:sz w:val="24"/>
                <w:szCs w:val="24"/>
              </w:rPr>
              <w:t xml:space="preserve">Объем платных услуг населению  </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r w:rsidRPr="001B0E11">
              <w:rPr>
                <w:sz w:val="24"/>
                <w:szCs w:val="24"/>
              </w:rPr>
              <w:t>млн.руб</w:t>
            </w:r>
          </w:p>
        </w:tc>
        <w:tc>
          <w:tcPr>
            <w:tcW w:w="966" w:type="dxa"/>
          </w:tcPr>
          <w:p w:rsidR="003E1AD5" w:rsidRPr="001B0E11" w:rsidRDefault="003E1AD5" w:rsidP="001B0E11">
            <w:pPr>
              <w:pStyle w:val="25"/>
              <w:rPr>
                <w:sz w:val="24"/>
                <w:szCs w:val="24"/>
              </w:rPr>
            </w:pPr>
            <w:r w:rsidRPr="001B0E11">
              <w:rPr>
                <w:sz w:val="24"/>
                <w:szCs w:val="24"/>
              </w:rPr>
              <w:t>0,609</w:t>
            </w:r>
          </w:p>
        </w:tc>
        <w:tc>
          <w:tcPr>
            <w:tcW w:w="1018" w:type="dxa"/>
          </w:tcPr>
          <w:p w:rsidR="003E1AD5" w:rsidRPr="001B0E11" w:rsidRDefault="003E1AD5" w:rsidP="001B0E11">
            <w:pPr>
              <w:pStyle w:val="25"/>
              <w:rPr>
                <w:sz w:val="24"/>
                <w:szCs w:val="24"/>
              </w:rPr>
            </w:pPr>
            <w:r w:rsidRPr="001B0E11">
              <w:rPr>
                <w:sz w:val="24"/>
                <w:szCs w:val="24"/>
              </w:rPr>
              <w:t>101,5</w:t>
            </w:r>
          </w:p>
        </w:tc>
        <w:tc>
          <w:tcPr>
            <w:tcW w:w="977" w:type="dxa"/>
          </w:tcPr>
          <w:p w:rsidR="003E1AD5" w:rsidRPr="001B0E11" w:rsidRDefault="003E1AD5" w:rsidP="001B0E11">
            <w:pPr>
              <w:pStyle w:val="25"/>
              <w:rPr>
                <w:sz w:val="24"/>
                <w:szCs w:val="24"/>
              </w:rPr>
            </w:pPr>
            <w:r w:rsidRPr="001B0E11">
              <w:rPr>
                <w:sz w:val="24"/>
                <w:szCs w:val="24"/>
              </w:rPr>
              <w:t>0,643</w:t>
            </w:r>
          </w:p>
        </w:tc>
        <w:tc>
          <w:tcPr>
            <w:tcW w:w="992" w:type="dxa"/>
          </w:tcPr>
          <w:p w:rsidR="003E1AD5" w:rsidRPr="001B0E11" w:rsidRDefault="003E1AD5" w:rsidP="001B0E11">
            <w:pPr>
              <w:pStyle w:val="25"/>
              <w:rPr>
                <w:sz w:val="24"/>
                <w:szCs w:val="24"/>
              </w:rPr>
            </w:pPr>
            <w:r w:rsidRPr="001B0E11">
              <w:rPr>
                <w:sz w:val="24"/>
                <w:szCs w:val="24"/>
              </w:rPr>
              <w:t>105,6</w:t>
            </w:r>
          </w:p>
        </w:tc>
        <w:tc>
          <w:tcPr>
            <w:tcW w:w="992" w:type="dxa"/>
          </w:tcPr>
          <w:p w:rsidR="003E1AD5" w:rsidRPr="001B0E11" w:rsidRDefault="003E1AD5" w:rsidP="001B0E11">
            <w:pPr>
              <w:pStyle w:val="25"/>
              <w:rPr>
                <w:sz w:val="24"/>
                <w:szCs w:val="24"/>
              </w:rPr>
            </w:pPr>
            <w:r w:rsidRPr="001B0E11">
              <w:rPr>
                <w:sz w:val="24"/>
                <w:szCs w:val="24"/>
              </w:rPr>
              <w:t>0,678</w:t>
            </w:r>
          </w:p>
        </w:tc>
        <w:tc>
          <w:tcPr>
            <w:tcW w:w="992" w:type="dxa"/>
          </w:tcPr>
          <w:p w:rsidR="003E1AD5" w:rsidRPr="001B0E11" w:rsidRDefault="003E1AD5" w:rsidP="001B0E11">
            <w:pPr>
              <w:pStyle w:val="25"/>
              <w:rPr>
                <w:sz w:val="24"/>
                <w:szCs w:val="24"/>
              </w:rPr>
            </w:pPr>
            <w:r w:rsidRPr="001B0E11">
              <w:rPr>
                <w:sz w:val="24"/>
                <w:szCs w:val="24"/>
              </w:rPr>
              <w:t>105,5</w:t>
            </w:r>
          </w:p>
        </w:tc>
        <w:tc>
          <w:tcPr>
            <w:tcW w:w="993" w:type="dxa"/>
          </w:tcPr>
          <w:p w:rsidR="003E1AD5" w:rsidRPr="001B0E11" w:rsidRDefault="003E1AD5" w:rsidP="001B0E11">
            <w:pPr>
              <w:pStyle w:val="25"/>
              <w:rPr>
                <w:sz w:val="24"/>
                <w:szCs w:val="24"/>
              </w:rPr>
            </w:pPr>
            <w:r w:rsidRPr="001B0E11">
              <w:rPr>
                <w:sz w:val="24"/>
                <w:szCs w:val="24"/>
              </w:rPr>
              <w:t>0,713</w:t>
            </w:r>
          </w:p>
        </w:tc>
        <w:tc>
          <w:tcPr>
            <w:tcW w:w="1173" w:type="dxa"/>
          </w:tcPr>
          <w:p w:rsidR="003E1AD5" w:rsidRPr="001B0E11" w:rsidRDefault="003E1AD5" w:rsidP="001B0E11">
            <w:pPr>
              <w:pStyle w:val="25"/>
              <w:rPr>
                <w:sz w:val="24"/>
                <w:szCs w:val="24"/>
              </w:rPr>
            </w:pPr>
            <w:r w:rsidRPr="001B0E11">
              <w:rPr>
                <w:sz w:val="24"/>
                <w:szCs w:val="24"/>
              </w:rPr>
              <w:t>105,1</w:t>
            </w:r>
          </w:p>
        </w:tc>
        <w:tc>
          <w:tcPr>
            <w:tcW w:w="1083" w:type="dxa"/>
          </w:tcPr>
          <w:p w:rsidR="003E1AD5" w:rsidRPr="001B0E11" w:rsidRDefault="003E1AD5" w:rsidP="001B0E11">
            <w:pPr>
              <w:pStyle w:val="25"/>
              <w:rPr>
                <w:sz w:val="24"/>
                <w:szCs w:val="24"/>
              </w:rPr>
            </w:pPr>
            <w:r w:rsidRPr="001B0E11">
              <w:rPr>
                <w:sz w:val="24"/>
                <w:szCs w:val="24"/>
              </w:rPr>
              <w:t>0,713</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r w:rsidRPr="001B0E11">
              <w:rPr>
                <w:sz w:val="24"/>
                <w:szCs w:val="24"/>
              </w:rPr>
              <w:t>в % к пред.году</w:t>
            </w:r>
          </w:p>
        </w:tc>
        <w:tc>
          <w:tcPr>
            <w:tcW w:w="966" w:type="dxa"/>
          </w:tcPr>
          <w:p w:rsidR="003E1AD5" w:rsidRPr="001B0E11" w:rsidRDefault="003E1AD5" w:rsidP="001B0E11">
            <w:pPr>
              <w:pStyle w:val="25"/>
              <w:rPr>
                <w:sz w:val="24"/>
                <w:szCs w:val="24"/>
              </w:rPr>
            </w:pPr>
            <w:r w:rsidRPr="001B0E11">
              <w:rPr>
                <w:sz w:val="24"/>
                <w:szCs w:val="24"/>
              </w:rPr>
              <w:t>х</w:t>
            </w:r>
          </w:p>
        </w:tc>
        <w:tc>
          <w:tcPr>
            <w:tcW w:w="1018" w:type="dxa"/>
          </w:tcPr>
          <w:p w:rsidR="003E1AD5" w:rsidRPr="001B0E11" w:rsidRDefault="003E1AD5" w:rsidP="001B0E11">
            <w:pPr>
              <w:pStyle w:val="25"/>
              <w:rPr>
                <w:sz w:val="24"/>
                <w:szCs w:val="24"/>
              </w:rPr>
            </w:pPr>
            <w:r w:rsidRPr="001B0E11">
              <w:rPr>
                <w:sz w:val="24"/>
                <w:szCs w:val="24"/>
              </w:rPr>
              <w:t>94,4</w:t>
            </w:r>
          </w:p>
        </w:tc>
        <w:tc>
          <w:tcPr>
            <w:tcW w:w="977"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99,3</w:t>
            </w: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100,6</w:t>
            </w:r>
          </w:p>
        </w:tc>
        <w:tc>
          <w:tcPr>
            <w:tcW w:w="993" w:type="dxa"/>
          </w:tcPr>
          <w:p w:rsidR="003E1AD5" w:rsidRPr="001B0E11" w:rsidRDefault="003E1AD5" w:rsidP="001B0E11">
            <w:pPr>
              <w:pStyle w:val="25"/>
              <w:rPr>
                <w:sz w:val="24"/>
                <w:szCs w:val="24"/>
              </w:rPr>
            </w:pPr>
            <w:r w:rsidRPr="001B0E11">
              <w:rPr>
                <w:sz w:val="24"/>
                <w:szCs w:val="24"/>
              </w:rPr>
              <w:t>х</w:t>
            </w:r>
          </w:p>
        </w:tc>
        <w:tc>
          <w:tcPr>
            <w:tcW w:w="1173" w:type="dxa"/>
          </w:tcPr>
          <w:p w:rsidR="003E1AD5" w:rsidRPr="001B0E11" w:rsidRDefault="003E1AD5" w:rsidP="001B0E11">
            <w:pPr>
              <w:pStyle w:val="25"/>
              <w:rPr>
                <w:sz w:val="24"/>
                <w:szCs w:val="24"/>
              </w:rPr>
            </w:pPr>
            <w:r w:rsidRPr="001B0E11">
              <w:rPr>
                <w:sz w:val="24"/>
                <w:szCs w:val="24"/>
              </w:rPr>
              <w:t>100,9</w:t>
            </w: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p>
        </w:tc>
      </w:tr>
      <w:tr w:rsidR="003E1AD5" w:rsidRPr="001B0E11" w:rsidTr="003E1AD5">
        <w:trPr>
          <w:cantSplit/>
        </w:trPr>
        <w:tc>
          <w:tcPr>
            <w:tcW w:w="2943" w:type="dxa"/>
            <w:vMerge w:val="restart"/>
          </w:tcPr>
          <w:p w:rsidR="003E1AD5" w:rsidRPr="001B0E11" w:rsidRDefault="003E1AD5" w:rsidP="001B0E11">
            <w:pPr>
              <w:pStyle w:val="25"/>
              <w:rPr>
                <w:sz w:val="24"/>
                <w:szCs w:val="24"/>
              </w:rPr>
            </w:pPr>
            <w:r w:rsidRPr="001B0E11">
              <w:rPr>
                <w:sz w:val="24"/>
                <w:szCs w:val="24"/>
              </w:rPr>
              <w:t xml:space="preserve">в том числе объем бытовых  услуг   </w:t>
            </w:r>
          </w:p>
        </w:tc>
        <w:tc>
          <w:tcPr>
            <w:tcW w:w="1276" w:type="dxa"/>
          </w:tcPr>
          <w:p w:rsidR="003E1AD5" w:rsidRPr="001B0E11" w:rsidRDefault="003E1AD5" w:rsidP="001B0E11">
            <w:pPr>
              <w:pStyle w:val="25"/>
              <w:rPr>
                <w:sz w:val="24"/>
                <w:szCs w:val="24"/>
              </w:rPr>
            </w:pPr>
            <w:r w:rsidRPr="001B0E11">
              <w:rPr>
                <w:sz w:val="24"/>
                <w:szCs w:val="24"/>
              </w:rPr>
              <w:t>в дейст.ц.</w:t>
            </w:r>
          </w:p>
        </w:tc>
        <w:tc>
          <w:tcPr>
            <w:tcW w:w="851" w:type="dxa"/>
          </w:tcPr>
          <w:p w:rsidR="003E1AD5" w:rsidRPr="001B0E11" w:rsidRDefault="003E1AD5" w:rsidP="001B0E11">
            <w:pPr>
              <w:pStyle w:val="25"/>
              <w:rPr>
                <w:sz w:val="24"/>
                <w:szCs w:val="24"/>
              </w:rPr>
            </w:pPr>
            <w:r w:rsidRPr="001B0E11">
              <w:rPr>
                <w:sz w:val="24"/>
                <w:szCs w:val="24"/>
              </w:rPr>
              <w:t>млн.руб</w:t>
            </w:r>
          </w:p>
        </w:tc>
        <w:tc>
          <w:tcPr>
            <w:tcW w:w="966" w:type="dxa"/>
          </w:tcPr>
          <w:p w:rsidR="003E1AD5" w:rsidRPr="001B0E11" w:rsidRDefault="003E1AD5" w:rsidP="001B0E11">
            <w:pPr>
              <w:pStyle w:val="25"/>
              <w:rPr>
                <w:sz w:val="24"/>
                <w:szCs w:val="24"/>
              </w:rPr>
            </w:pPr>
            <w:r w:rsidRPr="001B0E11">
              <w:rPr>
                <w:sz w:val="24"/>
                <w:szCs w:val="24"/>
              </w:rPr>
              <w:t>0,609</w:t>
            </w:r>
          </w:p>
        </w:tc>
        <w:tc>
          <w:tcPr>
            <w:tcW w:w="1018" w:type="dxa"/>
          </w:tcPr>
          <w:p w:rsidR="003E1AD5" w:rsidRPr="001B0E11" w:rsidRDefault="003E1AD5" w:rsidP="001B0E11">
            <w:pPr>
              <w:pStyle w:val="25"/>
              <w:rPr>
                <w:sz w:val="24"/>
                <w:szCs w:val="24"/>
              </w:rPr>
            </w:pPr>
            <w:r w:rsidRPr="001B0E11">
              <w:rPr>
                <w:sz w:val="24"/>
                <w:szCs w:val="24"/>
              </w:rPr>
              <w:t>101,5</w:t>
            </w:r>
          </w:p>
        </w:tc>
        <w:tc>
          <w:tcPr>
            <w:tcW w:w="977" w:type="dxa"/>
          </w:tcPr>
          <w:p w:rsidR="003E1AD5" w:rsidRPr="001B0E11" w:rsidRDefault="003E1AD5" w:rsidP="001B0E11">
            <w:pPr>
              <w:pStyle w:val="25"/>
              <w:rPr>
                <w:sz w:val="24"/>
                <w:szCs w:val="24"/>
              </w:rPr>
            </w:pPr>
            <w:r w:rsidRPr="001B0E11">
              <w:rPr>
                <w:sz w:val="24"/>
                <w:szCs w:val="24"/>
              </w:rPr>
              <w:t>0,643</w:t>
            </w:r>
          </w:p>
        </w:tc>
        <w:tc>
          <w:tcPr>
            <w:tcW w:w="992" w:type="dxa"/>
          </w:tcPr>
          <w:p w:rsidR="003E1AD5" w:rsidRPr="001B0E11" w:rsidRDefault="003E1AD5" w:rsidP="001B0E11">
            <w:pPr>
              <w:pStyle w:val="25"/>
              <w:rPr>
                <w:sz w:val="24"/>
                <w:szCs w:val="24"/>
              </w:rPr>
            </w:pPr>
            <w:r w:rsidRPr="001B0E11">
              <w:rPr>
                <w:sz w:val="24"/>
                <w:szCs w:val="24"/>
              </w:rPr>
              <w:t>105,6</w:t>
            </w:r>
          </w:p>
        </w:tc>
        <w:tc>
          <w:tcPr>
            <w:tcW w:w="992" w:type="dxa"/>
          </w:tcPr>
          <w:p w:rsidR="003E1AD5" w:rsidRPr="001B0E11" w:rsidRDefault="003E1AD5" w:rsidP="001B0E11">
            <w:pPr>
              <w:pStyle w:val="25"/>
              <w:rPr>
                <w:sz w:val="24"/>
                <w:szCs w:val="24"/>
              </w:rPr>
            </w:pPr>
            <w:r w:rsidRPr="001B0E11">
              <w:rPr>
                <w:sz w:val="24"/>
                <w:szCs w:val="24"/>
              </w:rPr>
              <w:t>0,678</w:t>
            </w:r>
          </w:p>
        </w:tc>
        <w:tc>
          <w:tcPr>
            <w:tcW w:w="992" w:type="dxa"/>
          </w:tcPr>
          <w:p w:rsidR="003E1AD5" w:rsidRPr="001B0E11" w:rsidRDefault="003E1AD5" w:rsidP="001B0E11">
            <w:pPr>
              <w:pStyle w:val="25"/>
              <w:rPr>
                <w:sz w:val="24"/>
                <w:szCs w:val="24"/>
              </w:rPr>
            </w:pPr>
            <w:r w:rsidRPr="001B0E11">
              <w:rPr>
                <w:sz w:val="24"/>
                <w:szCs w:val="24"/>
              </w:rPr>
              <w:t>105,5</w:t>
            </w:r>
          </w:p>
        </w:tc>
        <w:tc>
          <w:tcPr>
            <w:tcW w:w="993" w:type="dxa"/>
          </w:tcPr>
          <w:p w:rsidR="003E1AD5" w:rsidRPr="001B0E11" w:rsidRDefault="003E1AD5" w:rsidP="001B0E11">
            <w:pPr>
              <w:pStyle w:val="25"/>
              <w:rPr>
                <w:sz w:val="24"/>
                <w:szCs w:val="24"/>
              </w:rPr>
            </w:pPr>
            <w:r w:rsidRPr="001B0E11">
              <w:rPr>
                <w:sz w:val="24"/>
                <w:szCs w:val="24"/>
              </w:rPr>
              <w:t>0,713</w:t>
            </w:r>
          </w:p>
        </w:tc>
        <w:tc>
          <w:tcPr>
            <w:tcW w:w="1173" w:type="dxa"/>
          </w:tcPr>
          <w:p w:rsidR="003E1AD5" w:rsidRPr="001B0E11" w:rsidRDefault="003E1AD5" w:rsidP="001B0E11">
            <w:pPr>
              <w:pStyle w:val="25"/>
              <w:rPr>
                <w:sz w:val="24"/>
                <w:szCs w:val="24"/>
              </w:rPr>
            </w:pPr>
            <w:r w:rsidRPr="001B0E11">
              <w:rPr>
                <w:sz w:val="24"/>
                <w:szCs w:val="24"/>
              </w:rPr>
              <w:t>105,1</w:t>
            </w:r>
          </w:p>
        </w:tc>
        <w:tc>
          <w:tcPr>
            <w:tcW w:w="1083" w:type="dxa"/>
          </w:tcPr>
          <w:p w:rsidR="003E1AD5" w:rsidRPr="001B0E11" w:rsidRDefault="003E1AD5" w:rsidP="001B0E11">
            <w:pPr>
              <w:pStyle w:val="25"/>
              <w:rPr>
                <w:sz w:val="24"/>
                <w:szCs w:val="24"/>
              </w:rPr>
            </w:pPr>
            <w:r w:rsidRPr="001B0E11">
              <w:rPr>
                <w:sz w:val="24"/>
                <w:szCs w:val="24"/>
              </w:rPr>
              <w:t>0,713</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Pr>
        <w:tc>
          <w:tcPr>
            <w:tcW w:w="2943" w:type="dxa"/>
            <w:vMerge/>
          </w:tcPr>
          <w:p w:rsidR="003E1AD5" w:rsidRPr="001B0E11" w:rsidRDefault="003E1AD5" w:rsidP="001B0E11">
            <w:pPr>
              <w:pStyle w:val="25"/>
              <w:rPr>
                <w:sz w:val="24"/>
                <w:szCs w:val="24"/>
              </w:rPr>
            </w:pPr>
          </w:p>
        </w:tc>
        <w:tc>
          <w:tcPr>
            <w:tcW w:w="1276" w:type="dxa"/>
          </w:tcPr>
          <w:p w:rsidR="003E1AD5" w:rsidRPr="001B0E11" w:rsidRDefault="003E1AD5" w:rsidP="001B0E11">
            <w:pPr>
              <w:pStyle w:val="25"/>
              <w:rPr>
                <w:sz w:val="24"/>
                <w:szCs w:val="24"/>
              </w:rPr>
            </w:pPr>
            <w:r w:rsidRPr="001B0E11">
              <w:rPr>
                <w:sz w:val="24"/>
                <w:szCs w:val="24"/>
              </w:rPr>
              <w:t>в сопос.ц предыд. года</w:t>
            </w:r>
          </w:p>
        </w:tc>
        <w:tc>
          <w:tcPr>
            <w:tcW w:w="851" w:type="dxa"/>
          </w:tcPr>
          <w:p w:rsidR="003E1AD5" w:rsidRPr="001B0E11" w:rsidRDefault="003E1AD5" w:rsidP="001B0E11">
            <w:pPr>
              <w:pStyle w:val="25"/>
              <w:rPr>
                <w:sz w:val="24"/>
                <w:szCs w:val="24"/>
              </w:rPr>
            </w:pPr>
            <w:r w:rsidRPr="001B0E11">
              <w:rPr>
                <w:sz w:val="24"/>
                <w:szCs w:val="24"/>
              </w:rPr>
              <w:t>в % к пред.году</w:t>
            </w:r>
          </w:p>
        </w:tc>
        <w:tc>
          <w:tcPr>
            <w:tcW w:w="966" w:type="dxa"/>
          </w:tcPr>
          <w:p w:rsidR="003E1AD5" w:rsidRPr="001B0E11" w:rsidRDefault="003E1AD5" w:rsidP="001B0E11">
            <w:pPr>
              <w:pStyle w:val="25"/>
              <w:rPr>
                <w:sz w:val="24"/>
                <w:szCs w:val="24"/>
              </w:rPr>
            </w:pPr>
            <w:r w:rsidRPr="001B0E11">
              <w:rPr>
                <w:sz w:val="24"/>
                <w:szCs w:val="24"/>
              </w:rPr>
              <w:t>х</w:t>
            </w:r>
          </w:p>
        </w:tc>
        <w:tc>
          <w:tcPr>
            <w:tcW w:w="1018" w:type="dxa"/>
          </w:tcPr>
          <w:p w:rsidR="003E1AD5" w:rsidRPr="001B0E11" w:rsidRDefault="003E1AD5" w:rsidP="001B0E11">
            <w:pPr>
              <w:pStyle w:val="25"/>
              <w:rPr>
                <w:sz w:val="24"/>
                <w:szCs w:val="24"/>
              </w:rPr>
            </w:pPr>
            <w:r w:rsidRPr="001B0E11">
              <w:rPr>
                <w:sz w:val="24"/>
                <w:szCs w:val="24"/>
              </w:rPr>
              <w:t>94,4</w:t>
            </w:r>
          </w:p>
        </w:tc>
        <w:tc>
          <w:tcPr>
            <w:tcW w:w="977"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99,3</w:t>
            </w:r>
          </w:p>
        </w:tc>
        <w:tc>
          <w:tcPr>
            <w:tcW w:w="992" w:type="dxa"/>
          </w:tcPr>
          <w:p w:rsidR="003E1AD5" w:rsidRPr="001B0E11" w:rsidRDefault="003E1AD5" w:rsidP="001B0E11">
            <w:pPr>
              <w:pStyle w:val="25"/>
              <w:rPr>
                <w:sz w:val="24"/>
                <w:szCs w:val="24"/>
              </w:rPr>
            </w:pPr>
            <w:r w:rsidRPr="001B0E11">
              <w:rPr>
                <w:sz w:val="24"/>
                <w:szCs w:val="24"/>
              </w:rPr>
              <w:t>х</w:t>
            </w:r>
          </w:p>
        </w:tc>
        <w:tc>
          <w:tcPr>
            <w:tcW w:w="992" w:type="dxa"/>
          </w:tcPr>
          <w:p w:rsidR="003E1AD5" w:rsidRPr="001B0E11" w:rsidRDefault="003E1AD5" w:rsidP="001B0E11">
            <w:pPr>
              <w:pStyle w:val="25"/>
              <w:rPr>
                <w:sz w:val="24"/>
                <w:szCs w:val="24"/>
              </w:rPr>
            </w:pPr>
            <w:r w:rsidRPr="001B0E11">
              <w:rPr>
                <w:sz w:val="24"/>
                <w:szCs w:val="24"/>
              </w:rPr>
              <w:t>100,6</w:t>
            </w:r>
          </w:p>
        </w:tc>
        <w:tc>
          <w:tcPr>
            <w:tcW w:w="993" w:type="dxa"/>
          </w:tcPr>
          <w:p w:rsidR="003E1AD5" w:rsidRPr="001B0E11" w:rsidRDefault="003E1AD5" w:rsidP="001B0E11">
            <w:pPr>
              <w:pStyle w:val="25"/>
              <w:rPr>
                <w:sz w:val="24"/>
                <w:szCs w:val="24"/>
              </w:rPr>
            </w:pPr>
            <w:r w:rsidRPr="001B0E11">
              <w:rPr>
                <w:sz w:val="24"/>
                <w:szCs w:val="24"/>
              </w:rPr>
              <w:t>х</w:t>
            </w:r>
          </w:p>
        </w:tc>
        <w:tc>
          <w:tcPr>
            <w:tcW w:w="1173" w:type="dxa"/>
          </w:tcPr>
          <w:p w:rsidR="003E1AD5" w:rsidRPr="001B0E11" w:rsidRDefault="003E1AD5" w:rsidP="001B0E11">
            <w:pPr>
              <w:pStyle w:val="25"/>
              <w:rPr>
                <w:sz w:val="24"/>
                <w:szCs w:val="24"/>
              </w:rPr>
            </w:pPr>
            <w:r w:rsidRPr="001B0E11">
              <w:rPr>
                <w:sz w:val="24"/>
                <w:szCs w:val="24"/>
              </w:rPr>
              <w:t>100,9</w:t>
            </w:r>
          </w:p>
        </w:tc>
        <w:tc>
          <w:tcPr>
            <w:tcW w:w="1083" w:type="dxa"/>
          </w:tcPr>
          <w:p w:rsidR="003E1AD5" w:rsidRPr="001B0E11" w:rsidRDefault="003E1AD5" w:rsidP="001B0E11">
            <w:pPr>
              <w:pStyle w:val="25"/>
              <w:rPr>
                <w:sz w:val="24"/>
                <w:szCs w:val="24"/>
              </w:rPr>
            </w:pPr>
            <w:r w:rsidRPr="001B0E11">
              <w:rPr>
                <w:sz w:val="24"/>
                <w:szCs w:val="24"/>
              </w:rPr>
              <w:t>х</w:t>
            </w:r>
          </w:p>
        </w:tc>
        <w:tc>
          <w:tcPr>
            <w:tcW w:w="878" w:type="dxa"/>
          </w:tcPr>
          <w:p w:rsidR="003E1AD5" w:rsidRPr="001B0E11" w:rsidRDefault="003E1AD5" w:rsidP="001B0E11">
            <w:pPr>
              <w:pStyle w:val="25"/>
              <w:rPr>
                <w:sz w:val="24"/>
                <w:szCs w:val="24"/>
              </w:rPr>
            </w:pPr>
          </w:p>
        </w:tc>
      </w:tr>
      <w:tr w:rsidR="003E1AD5" w:rsidRPr="001B0E11" w:rsidTr="003E1AD5">
        <w:trPr>
          <w:cantSplit/>
        </w:trPr>
        <w:tc>
          <w:tcPr>
            <w:tcW w:w="4219" w:type="dxa"/>
            <w:gridSpan w:val="2"/>
          </w:tcPr>
          <w:p w:rsidR="003E1AD5" w:rsidRPr="001B0E11" w:rsidRDefault="003E1AD5" w:rsidP="001B0E11">
            <w:pPr>
              <w:pStyle w:val="25"/>
              <w:rPr>
                <w:sz w:val="24"/>
                <w:szCs w:val="24"/>
              </w:rPr>
            </w:pPr>
            <w:r w:rsidRPr="001B0E11">
              <w:rPr>
                <w:sz w:val="24"/>
                <w:szCs w:val="24"/>
              </w:rPr>
              <w:t xml:space="preserve">Среднемесячная заработная плата 1 работника (по всем предприятиям) </w:t>
            </w:r>
          </w:p>
        </w:tc>
        <w:tc>
          <w:tcPr>
            <w:tcW w:w="851" w:type="dxa"/>
          </w:tcPr>
          <w:p w:rsidR="003E1AD5" w:rsidRPr="001B0E11" w:rsidRDefault="003E1AD5" w:rsidP="001B0E11">
            <w:pPr>
              <w:pStyle w:val="25"/>
              <w:rPr>
                <w:sz w:val="24"/>
                <w:szCs w:val="24"/>
              </w:rPr>
            </w:pPr>
            <w:r w:rsidRPr="001B0E11">
              <w:rPr>
                <w:sz w:val="24"/>
                <w:szCs w:val="24"/>
              </w:rPr>
              <w:t>руб.</w:t>
            </w:r>
          </w:p>
        </w:tc>
        <w:tc>
          <w:tcPr>
            <w:tcW w:w="966" w:type="dxa"/>
          </w:tcPr>
          <w:p w:rsidR="003E1AD5" w:rsidRPr="001B0E11" w:rsidRDefault="003E1AD5" w:rsidP="001B0E11">
            <w:pPr>
              <w:pStyle w:val="25"/>
              <w:rPr>
                <w:sz w:val="24"/>
                <w:szCs w:val="24"/>
              </w:rPr>
            </w:pPr>
            <w:r w:rsidRPr="001B0E11">
              <w:rPr>
                <w:sz w:val="24"/>
                <w:szCs w:val="24"/>
              </w:rPr>
              <w:t>11379</w:t>
            </w:r>
          </w:p>
        </w:tc>
        <w:tc>
          <w:tcPr>
            <w:tcW w:w="1018" w:type="dxa"/>
          </w:tcPr>
          <w:p w:rsidR="003E1AD5" w:rsidRPr="001B0E11" w:rsidRDefault="003E1AD5" w:rsidP="001B0E11">
            <w:pPr>
              <w:pStyle w:val="25"/>
              <w:rPr>
                <w:sz w:val="24"/>
                <w:szCs w:val="24"/>
              </w:rPr>
            </w:pPr>
            <w:r w:rsidRPr="001B0E11">
              <w:rPr>
                <w:sz w:val="24"/>
                <w:szCs w:val="24"/>
              </w:rPr>
              <w:t>103</w:t>
            </w:r>
          </w:p>
        </w:tc>
        <w:tc>
          <w:tcPr>
            <w:tcW w:w="977" w:type="dxa"/>
          </w:tcPr>
          <w:p w:rsidR="003E1AD5" w:rsidRPr="001B0E11" w:rsidRDefault="003E1AD5" w:rsidP="001B0E11">
            <w:pPr>
              <w:pStyle w:val="25"/>
              <w:rPr>
                <w:sz w:val="24"/>
                <w:szCs w:val="24"/>
              </w:rPr>
            </w:pPr>
            <w:r w:rsidRPr="001B0E11">
              <w:rPr>
                <w:sz w:val="24"/>
                <w:szCs w:val="24"/>
              </w:rPr>
              <w:t>11948</w:t>
            </w:r>
          </w:p>
        </w:tc>
        <w:tc>
          <w:tcPr>
            <w:tcW w:w="992" w:type="dxa"/>
          </w:tcPr>
          <w:p w:rsidR="003E1AD5" w:rsidRPr="001B0E11" w:rsidRDefault="003E1AD5" w:rsidP="001B0E11">
            <w:pPr>
              <w:pStyle w:val="25"/>
              <w:rPr>
                <w:sz w:val="24"/>
                <w:szCs w:val="24"/>
              </w:rPr>
            </w:pPr>
            <w:r w:rsidRPr="001B0E11">
              <w:rPr>
                <w:sz w:val="24"/>
                <w:szCs w:val="24"/>
              </w:rPr>
              <w:t>105</w:t>
            </w:r>
          </w:p>
        </w:tc>
        <w:tc>
          <w:tcPr>
            <w:tcW w:w="992" w:type="dxa"/>
          </w:tcPr>
          <w:p w:rsidR="003E1AD5" w:rsidRPr="001B0E11" w:rsidRDefault="003E1AD5" w:rsidP="001B0E11">
            <w:pPr>
              <w:pStyle w:val="25"/>
              <w:rPr>
                <w:sz w:val="24"/>
                <w:szCs w:val="24"/>
              </w:rPr>
            </w:pPr>
            <w:r w:rsidRPr="001B0E11">
              <w:rPr>
                <w:sz w:val="24"/>
                <w:szCs w:val="24"/>
              </w:rPr>
              <w:t>11948</w:t>
            </w:r>
          </w:p>
        </w:tc>
        <w:tc>
          <w:tcPr>
            <w:tcW w:w="992" w:type="dxa"/>
          </w:tcPr>
          <w:p w:rsidR="003E1AD5" w:rsidRPr="001B0E11" w:rsidRDefault="003E1AD5" w:rsidP="001B0E11">
            <w:pPr>
              <w:pStyle w:val="25"/>
              <w:rPr>
                <w:sz w:val="24"/>
                <w:szCs w:val="24"/>
              </w:rPr>
            </w:pPr>
            <w:r w:rsidRPr="001B0E11">
              <w:rPr>
                <w:sz w:val="24"/>
                <w:szCs w:val="24"/>
              </w:rPr>
              <w:t>100</w:t>
            </w:r>
          </w:p>
        </w:tc>
        <w:tc>
          <w:tcPr>
            <w:tcW w:w="993" w:type="dxa"/>
          </w:tcPr>
          <w:p w:rsidR="003E1AD5" w:rsidRPr="001B0E11" w:rsidRDefault="003E1AD5" w:rsidP="001B0E11">
            <w:pPr>
              <w:pStyle w:val="25"/>
              <w:rPr>
                <w:sz w:val="24"/>
                <w:szCs w:val="24"/>
              </w:rPr>
            </w:pPr>
            <w:r w:rsidRPr="001B0E11">
              <w:rPr>
                <w:sz w:val="24"/>
                <w:szCs w:val="24"/>
              </w:rPr>
              <w:t>11948</w:t>
            </w:r>
          </w:p>
        </w:tc>
        <w:tc>
          <w:tcPr>
            <w:tcW w:w="1173" w:type="dxa"/>
          </w:tcPr>
          <w:p w:rsidR="003E1AD5" w:rsidRPr="001B0E11" w:rsidRDefault="003E1AD5" w:rsidP="001B0E11">
            <w:pPr>
              <w:pStyle w:val="25"/>
              <w:rPr>
                <w:sz w:val="24"/>
                <w:szCs w:val="24"/>
              </w:rPr>
            </w:pPr>
            <w:r w:rsidRPr="001B0E11">
              <w:rPr>
                <w:sz w:val="24"/>
                <w:szCs w:val="24"/>
              </w:rPr>
              <w:t>100</w:t>
            </w:r>
          </w:p>
        </w:tc>
        <w:tc>
          <w:tcPr>
            <w:tcW w:w="1083" w:type="dxa"/>
          </w:tcPr>
          <w:p w:rsidR="003E1AD5" w:rsidRPr="001B0E11" w:rsidRDefault="003E1AD5" w:rsidP="001B0E11">
            <w:pPr>
              <w:pStyle w:val="25"/>
              <w:rPr>
                <w:sz w:val="24"/>
                <w:szCs w:val="24"/>
              </w:rPr>
            </w:pPr>
            <w:r w:rsidRPr="001B0E11">
              <w:rPr>
                <w:sz w:val="24"/>
                <w:szCs w:val="24"/>
              </w:rPr>
              <w:t>11948</w:t>
            </w:r>
          </w:p>
        </w:tc>
        <w:tc>
          <w:tcPr>
            <w:tcW w:w="878" w:type="dxa"/>
          </w:tcPr>
          <w:p w:rsidR="003E1AD5" w:rsidRPr="001B0E11" w:rsidRDefault="003E1AD5" w:rsidP="001B0E11">
            <w:pPr>
              <w:pStyle w:val="25"/>
              <w:rPr>
                <w:sz w:val="24"/>
                <w:szCs w:val="24"/>
              </w:rPr>
            </w:pPr>
            <w:r w:rsidRPr="001B0E11">
              <w:rPr>
                <w:sz w:val="24"/>
                <w:szCs w:val="24"/>
              </w:rPr>
              <w:t>100</w:t>
            </w:r>
          </w:p>
        </w:tc>
      </w:tr>
      <w:tr w:rsidR="003E1AD5" w:rsidRPr="001B0E11" w:rsidTr="003E1AD5">
        <w:trPr>
          <w:cantSplit/>
        </w:trPr>
        <w:tc>
          <w:tcPr>
            <w:tcW w:w="4219" w:type="dxa"/>
            <w:gridSpan w:val="2"/>
          </w:tcPr>
          <w:p w:rsidR="003E1AD5" w:rsidRPr="001B0E11" w:rsidRDefault="003E1AD5" w:rsidP="001B0E11">
            <w:pPr>
              <w:pStyle w:val="25"/>
              <w:rPr>
                <w:sz w:val="24"/>
                <w:szCs w:val="24"/>
              </w:rPr>
            </w:pPr>
            <w:r w:rsidRPr="001B0E11">
              <w:rPr>
                <w:sz w:val="24"/>
                <w:szCs w:val="24"/>
              </w:rPr>
              <w:t>Уровень обеспеченности собственными доходами  бюджета поселения на 1 человека</w:t>
            </w:r>
          </w:p>
        </w:tc>
        <w:tc>
          <w:tcPr>
            <w:tcW w:w="851" w:type="dxa"/>
          </w:tcPr>
          <w:p w:rsidR="003E1AD5" w:rsidRPr="001B0E11" w:rsidRDefault="003E1AD5" w:rsidP="001B0E11">
            <w:pPr>
              <w:pStyle w:val="25"/>
              <w:rPr>
                <w:sz w:val="24"/>
                <w:szCs w:val="24"/>
              </w:rPr>
            </w:pPr>
            <w:r w:rsidRPr="001B0E11">
              <w:rPr>
                <w:sz w:val="24"/>
                <w:szCs w:val="24"/>
              </w:rPr>
              <w:t>тыс. руб.</w:t>
            </w:r>
          </w:p>
        </w:tc>
        <w:tc>
          <w:tcPr>
            <w:tcW w:w="966" w:type="dxa"/>
          </w:tcPr>
          <w:p w:rsidR="003E1AD5" w:rsidRPr="001B0E11" w:rsidRDefault="003E1AD5" w:rsidP="001B0E11">
            <w:pPr>
              <w:pStyle w:val="25"/>
              <w:rPr>
                <w:sz w:val="24"/>
                <w:szCs w:val="24"/>
              </w:rPr>
            </w:pPr>
            <w:r w:rsidRPr="001B0E11">
              <w:rPr>
                <w:sz w:val="24"/>
                <w:szCs w:val="24"/>
              </w:rPr>
              <w:t>0,423</w:t>
            </w:r>
          </w:p>
        </w:tc>
        <w:tc>
          <w:tcPr>
            <w:tcW w:w="1018" w:type="dxa"/>
          </w:tcPr>
          <w:p w:rsidR="003E1AD5" w:rsidRPr="001B0E11" w:rsidRDefault="003E1AD5" w:rsidP="001B0E11">
            <w:pPr>
              <w:pStyle w:val="25"/>
              <w:rPr>
                <w:sz w:val="24"/>
                <w:szCs w:val="24"/>
              </w:rPr>
            </w:pPr>
            <w:r w:rsidRPr="001B0E11">
              <w:rPr>
                <w:sz w:val="24"/>
                <w:szCs w:val="24"/>
              </w:rPr>
              <w:t>49</w:t>
            </w:r>
          </w:p>
        </w:tc>
        <w:tc>
          <w:tcPr>
            <w:tcW w:w="977" w:type="dxa"/>
          </w:tcPr>
          <w:p w:rsidR="003E1AD5" w:rsidRPr="001B0E11" w:rsidRDefault="003E1AD5" w:rsidP="001B0E11">
            <w:pPr>
              <w:pStyle w:val="25"/>
              <w:rPr>
                <w:sz w:val="24"/>
                <w:szCs w:val="24"/>
              </w:rPr>
            </w:pPr>
            <w:r w:rsidRPr="001B0E11">
              <w:rPr>
                <w:sz w:val="24"/>
                <w:szCs w:val="24"/>
              </w:rPr>
              <w:t>0,054</w:t>
            </w:r>
          </w:p>
        </w:tc>
        <w:tc>
          <w:tcPr>
            <w:tcW w:w="992" w:type="dxa"/>
          </w:tcPr>
          <w:p w:rsidR="003E1AD5" w:rsidRPr="001B0E11" w:rsidRDefault="003E1AD5" w:rsidP="001B0E11">
            <w:pPr>
              <w:pStyle w:val="25"/>
              <w:rPr>
                <w:sz w:val="24"/>
                <w:szCs w:val="24"/>
              </w:rPr>
            </w:pPr>
            <w:r w:rsidRPr="001B0E11">
              <w:rPr>
                <w:sz w:val="24"/>
                <w:szCs w:val="24"/>
              </w:rPr>
              <w:t>127</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r w:rsidR="003E1AD5" w:rsidRPr="001B0E11" w:rsidTr="003E1AD5">
        <w:trPr>
          <w:cantSplit/>
        </w:trPr>
        <w:tc>
          <w:tcPr>
            <w:tcW w:w="4219" w:type="dxa"/>
            <w:gridSpan w:val="2"/>
          </w:tcPr>
          <w:p w:rsidR="003E1AD5" w:rsidRPr="001B0E11" w:rsidRDefault="003E1AD5" w:rsidP="001B0E11">
            <w:pPr>
              <w:pStyle w:val="25"/>
              <w:rPr>
                <w:sz w:val="24"/>
                <w:szCs w:val="24"/>
              </w:rPr>
            </w:pPr>
            <w:r w:rsidRPr="001B0E11">
              <w:rPr>
                <w:sz w:val="24"/>
                <w:szCs w:val="24"/>
              </w:rPr>
              <w:t>Доходы от аренды муниципального имущества и земли</w:t>
            </w:r>
          </w:p>
        </w:tc>
        <w:tc>
          <w:tcPr>
            <w:tcW w:w="851" w:type="dxa"/>
          </w:tcPr>
          <w:p w:rsidR="003E1AD5" w:rsidRPr="001B0E11" w:rsidRDefault="003E1AD5" w:rsidP="001B0E11">
            <w:pPr>
              <w:pStyle w:val="25"/>
              <w:rPr>
                <w:sz w:val="24"/>
                <w:szCs w:val="24"/>
              </w:rPr>
            </w:pPr>
            <w:r w:rsidRPr="001B0E11">
              <w:rPr>
                <w:sz w:val="24"/>
                <w:szCs w:val="24"/>
              </w:rPr>
              <w:t>тыс. руб.</w:t>
            </w:r>
          </w:p>
        </w:tc>
        <w:tc>
          <w:tcPr>
            <w:tcW w:w="966" w:type="dxa"/>
          </w:tcPr>
          <w:p w:rsidR="003E1AD5" w:rsidRPr="001B0E11" w:rsidRDefault="003E1AD5" w:rsidP="001B0E11">
            <w:pPr>
              <w:pStyle w:val="25"/>
              <w:rPr>
                <w:sz w:val="24"/>
                <w:szCs w:val="24"/>
              </w:rPr>
            </w:pPr>
            <w:r w:rsidRPr="001B0E11">
              <w:rPr>
                <w:sz w:val="24"/>
                <w:szCs w:val="24"/>
              </w:rPr>
              <w:t>517,1</w:t>
            </w:r>
          </w:p>
        </w:tc>
        <w:tc>
          <w:tcPr>
            <w:tcW w:w="1018" w:type="dxa"/>
          </w:tcPr>
          <w:p w:rsidR="003E1AD5" w:rsidRPr="001B0E11" w:rsidRDefault="003E1AD5" w:rsidP="001B0E11">
            <w:pPr>
              <w:pStyle w:val="25"/>
              <w:rPr>
                <w:sz w:val="24"/>
                <w:szCs w:val="24"/>
              </w:rPr>
            </w:pPr>
            <w:r w:rsidRPr="001B0E11">
              <w:rPr>
                <w:sz w:val="24"/>
                <w:szCs w:val="24"/>
              </w:rPr>
              <w:t>49</w:t>
            </w:r>
          </w:p>
        </w:tc>
        <w:tc>
          <w:tcPr>
            <w:tcW w:w="977" w:type="dxa"/>
          </w:tcPr>
          <w:p w:rsidR="003E1AD5" w:rsidRPr="001B0E11" w:rsidRDefault="003E1AD5" w:rsidP="001B0E11">
            <w:pPr>
              <w:pStyle w:val="25"/>
              <w:rPr>
                <w:sz w:val="24"/>
                <w:szCs w:val="24"/>
              </w:rPr>
            </w:pPr>
            <w:r w:rsidRPr="001B0E11">
              <w:rPr>
                <w:sz w:val="24"/>
                <w:szCs w:val="24"/>
              </w:rPr>
              <w:t>66,2</w:t>
            </w:r>
          </w:p>
        </w:tc>
        <w:tc>
          <w:tcPr>
            <w:tcW w:w="992" w:type="dxa"/>
          </w:tcPr>
          <w:p w:rsidR="003E1AD5" w:rsidRPr="001B0E11" w:rsidRDefault="003E1AD5" w:rsidP="001B0E11">
            <w:pPr>
              <w:pStyle w:val="25"/>
              <w:rPr>
                <w:sz w:val="24"/>
                <w:szCs w:val="24"/>
              </w:rPr>
            </w:pPr>
            <w:r w:rsidRPr="001B0E11">
              <w:rPr>
                <w:sz w:val="24"/>
                <w:szCs w:val="24"/>
              </w:rPr>
              <w:t>128</w:t>
            </w:r>
          </w:p>
        </w:tc>
        <w:tc>
          <w:tcPr>
            <w:tcW w:w="992" w:type="dxa"/>
          </w:tcPr>
          <w:p w:rsidR="003E1AD5" w:rsidRPr="001B0E11" w:rsidRDefault="003E1AD5" w:rsidP="001B0E11">
            <w:pPr>
              <w:pStyle w:val="25"/>
              <w:rPr>
                <w:sz w:val="24"/>
                <w:szCs w:val="24"/>
              </w:rPr>
            </w:pPr>
          </w:p>
        </w:tc>
        <w:tc>
          <w:tcPr>
            <w:tcW w:w="992" w:type="dxa"/>
          </w:tcPr>
          <w:p w:rsidR="003E1AD5" w:rsidRPr="001B0E11" w:rsidRDefault="003E1AD5" w:rsidP="001B0E11">
            <w:pPr>
              <w:pStyle w:val="25"/>
              <w:rPr>
                <w:sz w:val="24"/>
                <w:szCs w:val="24"/>
              </w:rPr>
            </w:pPr>
          </w:p>
        </w:tc>
        <w:tc>
          <w:tcPr>
            <w:tcW w:w="993" w:type="dxa"/>
          </w:tcPr>
          <w:p w:rsidR="003E1AD5" w:rsidRPr="001B0E11" w:rsidRDefault="003E1AD5" w:rsidP="001B0E11">
            <w:pPr>
              <w:pStyle w:val="25"/>
              <w:rPr>
                <w:sz w:val="24"/>
                <w:szCs w:val="24"/>
              </w:rPr>
            </w:pPr>
          </w:p>
        </w:tc>
        <w:tc>
          <w:tcPr>
            <w:tcW w:w="1173" w:type="dxa"/>
          </w:tcPr>
          <w:p w:rsidR="003E1AD5" w:rsidRPr="001B0E11" w:rsidRDefault="003E1AD5" w:rsidP="001B0E11">
            <w:pPr>
              <w:pStyle w:val="25"/>
              <w:rPr>
                <w:sz w:val="24"/>
                <w:szCs w:val="24"/>
              </w:rPr>
            </w:pPr>
          </w:p>
        </w:tc>
        <w:tc>
          <w:tcPr>
            <w:tcW w:w="1083" w:type="dxa"/>
          </w:tcPr>
          <w:p w:rsidR="003E1AD5" w:rsidRPr="001B0E11" w:rsidRDefault="003E1AD5" w:rsidP="001B0E11">
            <w:pPr>
              <w:pStyle w:val="25"/>
              <w:rPr>
                <w:sz w:val="24"/>
                <w:szCs w:val="24"/>
              </w:rPr>
            </w:pPr>
          </w:p>
        </w:tc>
        <w:tc>
          <w:tcPr>
            <w:tcW w:w="878" w:type="dxa"/>
          </w:tcPr>
          <w:p w:rsidR="003E1AD5" w:rsidRPr="001B0E11" w:rsidRDefault="003E1AD5" w:rsidP="001B0E11">
            <w:pPr>
              <w:pStyle w:val="25"/>
              <w:rPr>
                <w:sz w:val="24"/>
                <w:szCs w:val="24"/>
              </w:rPr>
            </w:pPr>
          </w:p>
        </w:tc>
      </w:tr>
    </w:tbl>
    <w:p w:rsidR="003E1AD5" w:rsidRPr="001B0E11" w:rsidRDefault="003E1AD5" w:rsidP="001B0E11">
      <w:pPr>
        <w:pStyle w:val="310"/>
        <w:rPr>
          <w:rFonts w:ascii="Times New Roman" w:hAnsi="Times New Roman"/>
          <w:color w:val="auto"/>
          <w:sz w:val="24"/>
          <w:szCs w:val="24"/>
          <w:lang w:val="en-US"/>
        </w:rPr>
      </w:pPr>
    </w:p>
    <w:p w:rsidR="003E1AD5" w:rsidRPr="001B0E11" w:rsidRDefault="003E1AD5" w:rsidP="001B0E11">
      <w:pPr>
        <w:pStyle w:val="af2"/>
        <w:rPr>
          <w:spacing w:val="40"/>
          <w:sz w:val="24"/>
          <w:szCs w:val="24"/>
        </w:rPr>
      </w:pPr>
    </w:p>
    <w:p w:rsidR="003E1AD5" w:rsidRPr="001B0E11" w:rsidRDefault="003E1AD5" w:rsidP="001B0E11">
      <w:pPr>
        <w:pStyle w:val="af2"/>
        <w:rPr>
          <w:spacing w:val="40"/>
          <w:sz w:val="24"/>
          <w:szCs w:val="24"/>
        </w:rPr>
      </w:pPr>
    </w:p>
    <w:p w:rsidR="00BF4D09" w:rsidRDefault="00BF4D09" w:rsidP="001B0E11">
      <w:pPr>
        <w:pStyle w:val="af2"/>
        <w:rPr>
          <w:spacing w:val="40"/>
          <w:sz w:val="24"/>
          <w:szCs w:val="24"/>
        </w:rPr>
        <w:sectPr w:rsidR="00BF4D09" w:rsidSect="00BF4D09">
          <w:headerReference w:type="even" r:id="rId15"/>
          <w:headerReference w:type="default" r:id="rId16"/>
          <w:footerReference w:type="even" r:id="rId17"/>
          <w:footerReference w:type="default" r:id="rId18"/>
          <w:headerReference w:type="first" r:id="rId19"/>
          <w:footerReference w:type="first" r:id="rId20"/>
          <w:pgSz w:w="16838" w:h="11906" w:orient="landscape"/>
          <w:pgMar w:top="851" w:right="1134" w:bottom="1701" w:left="1134" w:header="709" w:footer="709" w:gutter="0"/>
          <w:cols w:space="708"/>
          <w:docGrid w:linePitch="360"/>
        </w:sectPr>
      </w:pPr>
    </w:p>
    <w:p w:rsidR="003E1AD5" w:rsidRPr="00685C3D" w:rsidRDefault="003E1AD5" w:rsidP="00BF4D09">
      <w:pPr>
        <w:pStyle w:val="1"/>
        <w:ind w:firstLine="708"/>
        <w:rPr>
          <w:b/>
          <w:bCs/>
          <w:szCs w:val="28"/>
        </w:rPr>
      </w:pPr>
      <w:r w:rsidRPr="00685C3D">
        <w:rPr>
          <w:b/>
          <w:bCs/>
          <w:szCs w:val="28"/>
        </w:rPr>
        <w:lastRenderedPageBreak/>
        <w:t>СОВЕТ ДЕПУТАТОВ БЫСТРУХИНСКОГО СЕЛЬСОВЕТА</w:t>
      </w:r>
    </w:p>
    <w:p w:rsidR="003E1AD5" w:rsidRPr="00685C3D" w:rsidRDefault="003E1AD5" w:rsidP="00BF4D09">
      <w:pPr>
        <w:spacing w:after="0" w:line="240" w:lineRule="auto"/>
        <w:jc w:val="center"/>
        <w:rPr>
          <w:rFonts w:ascii="Times New Roman" w:hAnsi="Times New Roman" w:cs="Times New Roman"/>
          <w:b/>
          <w:bCs/>
          <w:sz w:val="28"/>
          <w:szCs w:val="28"/>
        </w:rPr>
      </w:pPr>
      <w:r w:rsidRPr="00685C3D">
        <w:rPr>
          <w:rFonts w:ascii="Times New Roman" w:hAnsi="Times New Roman" w:cs="Times New Roman"/>
          <w:b/>
          <w:bCs/>
          <w:sz w:val="28"/>
          <w:szCs w:val="28"/>
        </w:rPr>
        <w:t>КОЧКОВСКОГО РАЙОНА НОВОСИБИРСКОЙ ОБЛАСТИ</w:t>
      </w:r>
    </w:p>
    <w:p w:rsidR="003E1AD5" w:rsidRPr="00685C3D" w:rsidRDefault="003E1AD5" w:rsidP="00BF4D09">
      <w:pPr>
        <w:spacing w:after="0" w:line="240" w:lineRule="auto"/>
        <w:jc w:val="center"/>
        <w:rPr>
          <w:rFonts w:ascii="Times New Roman" w:hAnsi="Times New Roman" w:cs="Times New Roman"/>
          <w:b/>
          <w:bCs/>
          <w:sz w:val="28"/>
          <w:szCs w:val="28"/>
        </w:rPr>
      </w:pPr>
      <w:r w:rsidRPr="00685C3D">
        <w:rPr>
          <w:rFonts w:ascii="Times New Roman" w:hAnsi="Times New Roman" w:cs="Times New Roman"/>
          <w:b/>
          <w:bCs/>
          <w:sz w:val="28"/>
          <w:szCs w:val="28"/>
        </w:rPr>
        <w:t>(пятого созыва)</w:t>
      </w:r>
    </w:p>
    <w:p w:rsidR="003E1AD5" w:rsidRPr="00685C3D" w:rsidRDefault="003E1AD5" w:rsidP="001B0E11">
      <w:pPr>
        <w:spacing w:after="0" w:line="240" w:lineRule="auto"/>
        <w:jc w:val="center"/>
        <w:rPr>
          <w:rFonts w:ascii="Times New Roman" w:hAnsi="Times New Roman" w:cs="Times New Roman"/>
          <w:b/>
          <w:bCs/>
          <w:sz w:val="28"/>
          <w:szCs w:val="28"/>
        </w:rPr>
      </w:pPr>
    </w:p>
    <w:p w:rsidR="003E1AD5" w:rsidRPr="00685C3D" w:rsidRDefault="003E1AD5" w:rsidP="001B0E11">
      <w:pPr>
        <w:spacing w:after="0" w:line="240" w:lineRule="auto"/>
        <w:jc w:val="center"/>
        <w:rPr>
          <w:rFonts w:ascii="Times New Roman" w:hAnsi="Times New Roman" w:cs="Times New Roman"/>
          <w:b/>
          <w:bCs/>
          <w:sz w:val="28"/>
          <w:szCs w:val="28"/>
        </w:rPr>
      </w:pPr>
      <w:r w:rsidRPr="00685C3D">
        <w:rPr>
          <w:rFonts w:ascii="Times New Roman" w:hAnsi="Times New Roman" w:cs="Times New Roman"/>
          <w:b/>
          <w:bCs/>
          <w:sz w:val="28"/>
          <w:szCs w:val="28"/>
        </w:rPr>
        <w:t>РЕШЕНИЕ</w:t>
      </w:r>
    </w:p>
    <w:p w:rsidR="003E1AD5" w:rsidRPr="00685C3D" w:rsidRDefault="003E1AD5" w:rsidP="001B0E11">
      <w:pPr>
        <w:spacing w:after="0" w:line="240" w:lineRule="auto"/>
        <w:jc w:val="center"/>
        <w:rPr>
          <w:rFonts w:ascii="Times New Roman" w:hAnsi="Times New Roman" w:cs="Times New Roman"/>
          <w:b/>
          <w:bCs/>
          <w:sz w:val="28"/>
          <w:szCs w:val="28"/>
        </w:rPr>
      </w:pPr>
      <w:r w:rsidRPr="00685C3D">
        <w:rPr>
          <w:rFonts w:ascii="Times New Roman" w:hAnsi="Times New Roman" w:cs="Times New Roman"/>
          <w:b/>
          <w:bCs/>
          <w:sz w:val="28"/>
          <w:szCs w:val="28"/>
        </w:rPr>
        <w:t>двадцать восьмой сессии</w:t>
      </w:r>
    </w:p>
    <w:p w:rsidR="003E1AD5" w:rsidRPr="00685C3D" w:rsidRDefault="003E1AD5" w:rsidP="001B0E11">
      <w:pPr>
        <w:spacing w:after="0" w:line="240" w:lineRule="auto"/>
        <w:jc w:val="center"/>
        <w:rPr>
          <w:rFonts w:ascii="Times New Roman" w:hAnsi="Times New Roman" w:cs="Times New Roman"/>
          <w:b/>
          <w:bCs/>
          <w:sz w:val="28"/>
          <w:szCs w:val="28"/>
        </w:rPr>
      </w:pPr>
    </w:p>
    <w:p w:rsidR="003E1AD5" w:rsidRPr="00685C3D" w:rsidRDefault="003E1AD5" w:rsidP="001B0E11">
      <w:pPr>
        <w:spacing w:after="0" w:line="240" w:lineRule="auto"/>
        <w:rPr>
          <w:rFonts w:ascii="Times New Roman" w:hAnsi="Times New Roman" w:cs="Times New Roman"/>
          <w:sz w:val="28"/>
          <w:szCs w:val="28"/>
        </w:rPr>
      </w:pPr>
      <w:r w:rsidRPr="00685C3D">
        <w:rPr>
          <w:rFonts w:ascii="Times New Roman" w:hAnsi="Times New Roman" w:cs="Times New Roman"/>
          <w:sz w:val="28"/>
          <w:szCs w:val="28"/>
        </w:rPr>
        <w:t xml:space="preserve">от  28.12. 201 7                      </w:t>
      </w:r>
      <w:r w:rsidR="0096482A" w:rsidRPr="00685C3D">
        <w:rPr>
          <w:rFonts w:ascii="Times New Roman" w:hAnsi="Times New Roman" w:cs="Times New Roman"/>
          <w:sz w:val="28"/>
          <w:szCs w:val="28"/>
        </w:rPr>
        <w:t xml:space="preserve">    </w:t>
      </w:r>
      <w:r w:rsidRPr="00685C3D">
        <w:rPr>
          <w:rFonts w:ascii="Times New Roman" w:hAnsi="Times New Roman" w:cs="Times New Roman"/>
          <w:sz w:val="28"/>
          <w:szCs w:val="28"/>
        </w:rPr>
        <w:t xml:space="preserve">    с. Быструха                                           № 3 </w:t>
      </w:r>
    </w:p>
    <w:p w:rsidR="003E1AD5" w:rsidRPr="00685C3D" w:rsidRDefault="003E1AD5" w:rsidP="001B0E11">
      <w:pPr>
        <w:spacing w:after="0" w:line="240" w:lineRule="auto"/>
        <w:jc w:val="both"/>
        <w:rPr>
          <w:rFonts w:ascii="Times New Roman" w:hAnsi="Times New Roman" w:cs="Times New Roman"/>
          <w:sz w:val="28"/>
          <w:szCs w:val="28"/>
        </w:rPr>
      </w:pPr>
    </w:p>
    <w:p w:rsidR="003E1AD5" w:rsidRPr="00685C3D" w:rsidRDefault="003E1AD5" w:rsidP="001B0E11">
      <w:pPr>
        <w:spacing w:after="0" w:line="240" w:lineRule="auto"/>
        <w:jc w:val="center"/>
        <w:rPr>
          <w:rFonts w:ascii="Times New Roman" w:hAnsi="Times New Roman" w:cs="Times New Roman"/>
          <w:sz w:val="28"/>
          <w:szCs w:val="28"/>
        </w:rPr>
      </w:pPr>
      <w:r w:rsidRPr="00685C3D">
        <w:rPr>
          <w:rFonts w:ascii="Times New Roman" w:hAnsi="Times New Roman" w:cs="Times New Roman"/>
          <w:sz w:val="28"/>
          <w:szCs w:val="28"/>
        </w:rPr>
        <w:t>О внесение изменений в решение пятнадцатой сессии Совета депутатов Быструхинского сельсовета от 29.12.2016 года № 1  «О бюджете  Быструхинского сельсовета Кочковского района Новосибирской области на  2017 год и плановый период 2018 и 2019 годов»</w:t>
      </w:r>
    </w:p>
    <w:p w:rsidR="003E1AD5" w:rsidRPr="00685C3D" w:rsidRDefault="003E1AD5" w:rsidP="001B0E11">
      <w:pPr>
        <w:spacing w:after="0" w:line="240" w:lineRule="auto"/>
        <w:rPr>
          <w:rFonts w:ascii="Times New Roman" w:hAnsi="Times New Roman" w:cs="Times New Roman"/>
          <w:sz w:val="28"/>
          <w:szCs w:val="28"/>
        </w:rPr>
      </w:pPr>
    </w:p>
    <w:p w:rsidR="003E1AD5" w:rsidRPr="00685C3D" w:rsidRDefault="003E1AD5" w:rsidP="001B0E11">
      <w:pPr>
        <w:spacing w:after="0" w:line="240" w:lineRule="auto"/>
        <w:rPr>
          <w:rFonts w:ascii="Times New Roman" w:hAnsi="Times New Roman" w:cs="Times New Roman"/>
          <w:b/>
          <w:bCs/>
          <w:sz w:val="28"/>
          <w:szCs w:val="28"/>
        </w:rPr>
      </w:pPr>
      <w:r w:rsidRPr="00685C3D">
        <w:rPr>
          <w:rFonts w:ascii="Times New Roman" w:hAnsi="Times New Roman" w:cs="Times New Roman"/>
          <w:sz w:val="28"/>
          <w:szCs w:val="28"/>
        </w:rPr>
        <w:t xml:space="preserve">      Совет депутатов  </w:t>
      </w:r>
      <w:r w:rsidRPr="00685C3D">
        <w:rPr>
          <w:rFonts w:ascii="Times New Roman" w:hAnsi="Times New Roman" w:cs="Times New Roman"/>
          <w:b/>
          <w:bCs/>
          <w:sz w:val="28"/>
          <w:szCs w:val="28"/>
        </w:rPr>
        <w:t>РЕШИЛ:</w:t>
      </w:r>
    </w:p>
    <w:p w:rsidR="003E1AD5" w:rsidRPr="00685C3D" w:rsidRDefault="003E1AD5" w:rsidP="001B0E11">
      <w:pPr>
        <w:spacing w:after="0" w:line="240" w:lineRule="auto"/>
        <w:rPr>
          <w:rFonts w:ascii="Times New Roman" w:hAnsi="Times New Roman" w:cs="Times New Roman"/>
          <w:b/>
          <w:bCs/>
          <w:sz w:val="28"/>
          <w:szCs w:val="28"/>
        </w:rPr>
      </w:pP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Быструхинском сельсовете, Совет депутатов Быструхинского сельсовета Кочковского района Новосибирской области</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РЕШИЛ:</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 Внести в решение пятнадцатой сессии Совета депутатов Быструхинского сельсовета Кочковского района Новосибирской области от 29.12.2016 № 1 "О бюджете Быструхинского сельсовета Кочковского района Новосибирской области на 2017 год и плановый период 2018 и 2019 годов" следующие изменения и дополнения:</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1.1. В части 1 пункта 1  цифры "17 296,5" тыс. руб. заменить цифрами          "18 84,1" тыс. руб., в том числе общий объем безвозмездных поступлений в сумме "15 612,8" тыс. руб.</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 xml:space="preserve">1.2. В части 1 пункта 2 цифры "18 018,5" тыс. руб., заменить цифрами         "19 606,2" тыс. руб. </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 xml:space="preserve">1.3 Утвердить таблицу 1 приложения 4 "Доходы Быструхинского сельсовета на 2017 год" в прилагаемой редакции к настоящему решению. </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1.4. Утвердить таблицу 1 приложения 5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Быструхинского сельсовета на 2017 год" в прилагаемой редакции к настоящему решению.</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 xml:space="preserve">1.5. Утвердить таблицу 1 приложения 6 "Ведомственная структура расходов бюджета Быструхинского сельсовета на 2017 год" в прилагаемой редакции к настоящему решению. </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lastRenderedPageBreak/>
        <w:t>1.6. Утвердить таблицу 1 приложения 7 "Источники финансирования дефицита бюджета Быструхинского сельсовета на 2017 год" в прилагаемой редакции к настоящему решению.</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1.9. Пункт 19 изложить в следующей редакции:</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 исключить»</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2017 год за счет средств областного бюджета в сумме 1811,8 тыс. руб.:</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ab/>
        <w:t xml:space="preserve">- на реализацию отдельных приказов Президента Российской Федерации в части повышения оплаты труда отдельных категорий работников - работники муниципальных учреждений культуры  с доведением средней заработной платы в 2017 году в размере 21906,70 руб. </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1.10. Пункт 20 изложить в следующей редакции:</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 xml:space="preserve">"Установить, что прочие межбюджетные трансферты, передаваемые бюджетам сельских поселений на 2017 год в размере 7 101,7 тыс. руб. </w:t>
      </w:r>
    </w:p>
    <w:p w:rsidR="003E1AD5" w:rsidRPr="00685C3D" w:rsidRDefault="003E1AD5" w:rsidP="001B0E11">
      <w:pPr>
        <w:spacing w:after="0" w:line="240" w:lineRule="auto"/>
        <w:jc w:val="both"/>
        <w:rPr>
          <w:rFonts w:ascii="Times New Roman" w:hAnsi="Times New Roman" w:cs="Times New Roman"/>
          <w:sz w:val="28"/>
          <w:szCs w:val="28"/>
        </w:rPr>
      </w:pPr>
    </w:p>
    <w:p w:rsidR="003E1AD5" w:rsidRPr="00685C3D" w:rsidRDefault="003E1AD5" w:rsidP="001B0E11">
      <w:pPr>
        <w:spacing w:after="0" w:line="240" w:lineRule="auto"/>
        <w:jc w:val="both"/>
        <w:rPr>
          <w:rFonts w:ascii="Times New Roman" w:hAnsi="Times New Roman" w:cs="Times New Roman"/>
          <w:color w:val="FF0000"/>
          <w:sz w:val="28"/>
          <w:szCs w:val="28"/>
        </w:rPr>
      </w:pPr>
      <w:r w:rsidRPr="00685C3D">
        <w:rPr>
          <w:rFonts w:ascii="Times New Roman" w:hAnsi="Times New Roman" w:cs="Times New Roman"/>
          <w:sz w:val="28"/>
          <w:szCs w:val="28"/>
        </w:rPr>
        <w:t>2. Настоящее решение вступает в силу со дня его принятия.</w:t>
      </w:r>
    </w:p>
    <w:p w:rsidR="003E1AD5" w:rsidRPr="00685C3D" w:rsidRDefault="003E1AD5" w:rsidP="001B0E11">
      <w:pPr>
        <w:spacing w:after="0" w:line="240" w:lineRule="auto"/>
        <w:jc w:val="both"/>
        <w:rPr>
          <w:rFonts w:ascii="Times New Roman" w:hAnsi="Times New Roman" w:cs="Times New Roman"/>
          <w:sz w:val="28"/>
          <w:szCs w:val="28"/>
        </w:rPr>
      </w:pPr>
    </w:p>
    <w:p w:rsidR="00E23172" w:rsidRPr="00685C3D" w:rsidRDefault="00E23172" w:rsidP="001B0E11">
      <w:pPr>
        <w:spacing w:after="0" w:line="240" w:lineRule="auto"/>
        <w:jc w:val="both"/>
        <w:rPr>
          <w:rFonts w:ascii="Times New Roman" w:hAnsi="Times New Roman" w:cs="Times New Roman"/>
          <w:sz w:val="28"/>
          <w:szCs w:val="28"/>
        </w:rPr>
      </w:pPr>
    </w:p>
    <w:p w:rsidR="00E23172" w:rsidRPr="00685C3D" w:rsidRDefault="00E23172" w:rsidP="001B0E11">
      <w:pPr>
        <w:spacing w:after="0" w:line="240" w:lineRule="auto"/>
        <w:jc w:val="both"/>
        <w:rPr>
          <w:rFonts w:ascii="Times New Roman" w:hAnsi="Times New Roman" w:cs="Times New Roman"/>
          <w:sz w:val="28"/>
          <w:szCs w:val="28"/>
        </w:rPr>
      </w:pP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Глава Быструхинского сельсовета</w:t>
      </w:r>
    </w:p>
    <w:p w:rsidR="003E1AD5" w:rsidRPr="00685C3D" w:rsidRDefault="003E1AD5" w:rsidP="001B0E11">
      <w:pPr>
        <w:spacing w:after="0" w:line="240" w:lineRule="auto"/>
        <w:jc w:val="both"/>
        <w:rPr>
          <w:rFonts w:ascii="Times New Roman" w:hAnsi="Times New Roman" w:cs="Times New Roman"/>
          <w:sz w:val="28"/>
          <w:szCs w:val="28"/>
        </w:rPr>
      </w:pPr>
      <w:r w:rsidRPr="00685C3D">
        <w:rPr>
          <w:rFonts w:ascii="Times New Roman" w:hAnsi="Times New Roman" w:cs="Times New Roman"/>
          <w:sz w:val="28"/>
          <w:szCs w:val="28"/>
        </w:rPr>
        <w:t xml:space="preserve">Кочковского района Новосибирской </w:t>
      </w:r>
    </w:p>
    <w:p w:rsidR="003E1AD5" w:rsidRPr="00685C3D" w:rsidRDefault="003E1AD5" w:rsidP="001B0E11">
      <w:pPr>
        <w:spacing w:after="0" w:line="240" w:lineRule="auto"/>
        <w:jc w:val="both"/>
        <w:rPr>
          <w:rFonts w:ascii="Times New Roman" w:hAnsi="Times New Roman" w:cs="Times New Roman"/>
          <w:color w:val="000000"/>
          <w:sz w:val="28"/>
          <w:szCs w:val="28"/>
        </w:rPr>
      </w:pPr>
      <w:r w:rsidRPr="00685C3D">
        <w:rPr>
          <w:rFonts w:ascii="Times New Roman" w:hAnsi="Times New Roman" w:cs="Times New Roman"/>
          <w:sz w:val="28"/>
          <w:szCs w:val="28"/>
        </w:rPr>
        <w:t xml:space="preserve">области                                                                                    </w:t>
      </w:r>
      <w:r w:rsidR="00BF4D09" w:rsidRPr="00685C3D">
        <w:rPr>
          <w:rFonts w:ascii="Times New Roman" w:hAnsi="Times New Roman" w:cs="Times New Roman"/>
          <w:sz w:val="28"/>
          <w:szCs w:val="28"/>
        </w:rPr>
        <w:t xml:space="preserve">      </w:t>
      </w:r>
      <w:r w:rsidRPr="00685C3D">
        <w:rPr>
          <w:rFonts w:ascii="Times New Roman" w:hAnsi="Times New Roman" w:cs="Times New Roman"/>
          <w:sz w:val="28"/>
          <w:szCs w:val="28"/>
        </w:rPr>
        <w:t xml:space="preserve">  </w:t>
      </w:r>
      <w:r w:rsidRPr="00685C3D">
        <w:rPr>
          <w:rFonts w:ascii="Times New Roman" w:hAnsi="Times New Roman" w:cs="Times New Roman"/>
          <w:color w:val="000000"/>
          <w:sz w:val="28"/>
          <w:szCs w:val="28"/>
        </w:rPr>
        <w:t>Г.А.Безруков</w:t>
      </w:r>
    </w:p>
    <w:p w:rsidR="003E1AD5" w:rsidRPr="00685C3D" w:rsidRDefault="003E1AD5" w:rsidP="001B0E11">
      <w:pPr>
        <w:pStyle w:val="af"/>
        <w:spacing w:after="0" w:line="240" w:lineRule="auto"/>
        <w:rPr>
          <w:rFonts w:ascii="Times New Roman" w:hAnsi="Times New Roman"/>
          <w:color w:val="000000"/>
          <w:sz w:val="28"/>
          <w:szCs w:val="28"/>
        </w:rPr>
      </w:pPr>
    </w:p>
    <w:p w:rsidR="003E1AD5" w:rsidRPr="00685C3D" w:rsidRDefault="003E1AD5" w:rsidP="00BF4D09">
      <w:pPr>
        <w:pStyle w:val="af"/>
        <w:spacing w:after="0" w:line="240" w:lineRule="auto"/>
        <w:ind w:left="0"/>
        <w:rPr>
          <w:rFonts w:ascii="Times New Roman" w:hAnsi="Times New Roman"/>
          <w:color w:val="000000"/>
          <w:sz w:val="28"/>
          <w:szCs w:val="28"/>
        </w:rPr>
      </w:pPr>
      <w:r w:rsidRPr="00685C3D">
        <w:rPr>
          <w:rFonts w:ascii="Times New Roman" w:hAnsi="Times New Roman"/>
          <w:color w:val="000000"/>
          <w:sz w:val="28"/>
          <w:szCs w:val="28"/>
        </w:rPr>
        <w:t>Председатель Совета депутатов</w:t>
      </w:r>
    </w:p>
    <w:p w:rsidR="003E1AD5" w:rsidRPr="00685C3D" w:rsidRDefault="00BF4D09" w:rsidP="00BF4D09">
      <w:pPr>
        <w:pStyle w:val="af"/>
        <w:spacing w:after="0" w:line="240" w:lineRule="auto"/>
        <w:ind w:left="0"/>
        <w:rPr>
          <w:rFonts w:ascii="Times New Roman" w:hAnsi="Times New Roman"/>
          <w:color w:val="000000"/>
          <w:sz w:val="28"/>
          <w:szCs w:val="28"/>
        </w:rPr>
      </w:pPr>
      <w:r w:rsidRPr="00685C3D">
        <w:rPr>
          <w:rFonts w:ascii="Times New Roman" w:hAnsi="Times New Roman"/>
          <w:color w:val="000000"/>
          <w:sz w:val="28"/>
          <w:szCs w:val="28"/>
        </w:rPr>
        <w:t>Быструхинс</w:t>
      </w:r>
      <w:r w:rsidR="003E1AD5" w:rsidRPr="00685C3D">
        <w:rPr>
          <w:rFonts w:ascii="Times New Roman" w:hAnsi="Times New Roman"/>
          <w:color w:val="000000"/>
          <w:sz w:val="28"/>
          <w:szCs w:val="28"/>
        </w:rPr>
        <w:t xml:space="preserve">кого сельсовета </w:t>
      </w:r>
    </w:p>
    <w:p w:rsidR="003E1AD5" w:rsidRPr="00685C3D" w:rsidRDefault="003E1AD5" w:rsidP="00BF4D09">
      <w:pPr>
        <w:pStyle w:val="af"/>
        <w:spacing w:after="0" w:line="240" w:lineRule="auto"/>
        <w:ind w:left="0"/>
        <w:rPr>
          <w:rFonts w:ascii="Times New Roman" w:hAnsi="Times New Roman"/>
          <w:sz w:val="28"/>
          <w:szCs w:val="28"/>
        </w:rPr>
      </w:pPr>
      <w:r w:rsidRPr="00685C3D">
        <w:rPr>
          <w:rFonts w:ascii="Times New Roman" w:hAnsi="Times New Roman"/>
          <w:color w:val="000000"/>
          <w:sz w:val="28"/>
          <w:szCs w:val="28"/>
        </w:rPr>
        <w:t xml:space="preserve">Кочковского района Новосибирской области                            </w:t>
      </w:r>
      <w:r w:rsidRPr="00685C3D">
        <w:rPr>
          <w:rFonts w:ascii="Times New Roman" w:hAnsi="Times New Roman"/>
          <w:sz w:val="28"/>
          <w:szCs w:val="28"/>
        </w:rPr>
        <w:t xml:space="preserve">Л.А. Любецких     </w:t>
      </w:r>
    </w:p>
    <w:p w:rsidR="003E1AD5" w:rsidRPr="00685C3D" w:rsidRDefault="003E1AD5" w:rsidP="001B0E11">
      <w:pPr>
        <w:spacing w:after="0" w:line="240" w:lineRule="auto"/>
        <w:jc w:val="right"/>
        <w:rPr>
          <w:rFonts w:ascii="Times New Roman" w:hAnsi="Times New Roman" w:cs="Times New Roman"/>
          <w:sz w:val="28"/>
          <w:szCs w:val="28"/>
        </w:rPr>
      </w:pPr>
    </w:p>
    <w:p w:rsidR="00E23172" w:rsidRPr="00685C3D" w:rsidRDefault="00E23172" w:rsidP="001B0E11">
      <w:pPr>
        <w:spacing w:after="0" w:line="240" w:lineRule="auto"/>
        <w:jc w:val="right"/>
        <w:rPr>
          <w:rFonts w:ascii="Times New Roman" w:hAnsi="Times New Roman" w:cs="Times New Roman"/>
          <w:sz w:val="28"/>
          <w:szCs w:val="28"/>
        </w:rPr>
      </w:pPr>
    </w:p>
    <w:p w:rsidR="00E23172" w:rsidRPr="00685C3D" w:rsidRDefault="00E23172" w:rsidP="001B0E11">
      <w:pPr>
        <w:spacing w:after="0" w:line="240" w:lineRule="auto"/>
        <w:jc w:val="right"/>
        <w:rPr>
          <w:rFonts w:ascii="Times New Roman" w:hAnsi="Times New Roman" w:cs="Times New Roman"/>
          <w:sz w:val="28"/>
          <w:szCs w:val="28"/>
        </w:rPr>
      </w:pPr>
    </w:p>
    <w:p w:rsidR="00E23172" w:rsidRPr="00685C3D" w:rsidRDefault="00E23172" w:rsidP="001B0E11">
      <w:pPr>
        <w:spacing w:after="0" w:line="240" w:lineRule="auto"/>
        <w:jc w:val="right"/>
        <w:rPr>
          <w:rFonts w:ascii="Times New Roman" w:hAnsi="Times New Roman" w:cs="Times New Roman"/>
          <w:sz w:val="28"/>
          <w:szCs w:val="28"/>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E23172" w:rsidRDefault="00E23172" w:rsidP="001B0E11">
      <w:pPr>
        <w:spacing w:after="0" w:line="240" w:lineRule="auto"/>
        <w:jc w:val="right"/>
        <w:rPr>
          <w:rFonts w:ascii="Times New Roman" w:hAnsi="Times New Roman" w:cs="Times New Roman"/>
          <w:sz w:val="24"/>
          <w:szCs w:val="24"/>
        </w:rPr>
      </w:pPr>
    </w:p>
    <w:p w:rsidR="004C2AD5" w:rsidRDefault="004C2AD5" w:rsidP="001B0E11">
      <w:pPr>
        <w:spacing w:after="0" w:line="240" w:lineRule="auto"/>
        <w:jc w:val="right"/>
        <w:rPr>
          <w:rFonts w:ascii="Times New Roman" w:hAnsi="Times New Roman" w:cs="Times New Roman"/>
          <w:sz w:val="24"/>
          <w:szCs w:val="24"/>
        </w:rPr>
      </w:pPr>
    </w:p>
    <w:p w:rsidR="004C2AD5" w:rsidRDefault="004C2AD5" w:rsidP="001B0E11">
      <w:pPr>
        <w:spacing w:after="0" w:line="240" w:lineRule="auto"/>
        <w:jc w:val="right"/>
        <w:rPr>
          <w:rFonts w:ascii="Times New Roman" w:hAnsi="Times New Roman" w:cs="Times New Roman"/>
          <w:sz w:val="24"/>
          <w:szCs w:val="24"/>
        </w:rPr>
      </w:pPr>
    </w:p>
    <w:p w:rsidR="004C2AD5" w:rsidRDefault="004C2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lastRenderedPageBreak/>
        <w:t>Приложение № 4</w:t>
      </w: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к решению двадцать восьмой сессии                 </w:t>
      </w:r>
    </w:p>
    <w:p w:rsidR="003E1AD5" w:rsidRPr="001B0E11" w:rsidRDefault="003E1AD5" w:rsidP="001B0E11">
      <w:pPr>
        <w:tabs>
          <w:tab w:val="left" w:pos="954"/>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Совета депутатов Быструхинского</w:t>
      </w:r>
    </w:p>
    <w:p w:rsidR="003E1AD5" w:rsidRPr="001B0E11" w:rsidRDefault="003E1AD5" w:rsidP="001B0E11">
      <w:pPr>
        <w:tabs>
          <w:tab w:val="left" w:pos="5970"/>
          <w:tab w:val="left" w:pos="6497"/>
          <w:tab w:val="right" w:pos="93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сельсовета от 28.12.2017 № 3</w:t>
      </w:r>
    </w:p>
    <w:p w:rsidR="003E1AD5" w:rsidRPr="001B0E11" w:rsidRDefault="003E1AD5" w:rsidP="001B0E11">
      <w:pPr>
        <w:spacing w:after="0" w:line="240" w:lineRule="auto"/>
        <w:jc w:val="right"/>
        <w:rPr>
          <w:rFonts w:ascii="Times New Roman" w:hAnsi="Times New Roman" w:cs="Times New Roman"/>
          <w:sz w:val="24"/>
          <w:szCs w:val="24"/>
          <w:highlight w:val="yellow"/>
        </w:rPr>
      </w:pPr>
    </w:p>
    <w:p w:rsidR="003E1AD5" w:rsidRPr="001B0E11" w:rsidRDefault="003E1AD5" w:rsidP="001B0E11">
      <w:pPr>
        <w:tabs>
          <w:tab w:val="left" w:pos="1875"/>
        </w:tabs>
        <w:spacing w:after="0" w:line="240" w:lineRule="auto"/>
        <w:rPr>
          <w:rFonts w:ascii="Times New Roman" w:hAnsi="Times New Roman" w:cs="Times New Roman"/>
          <w:b/>
          <w:bCs/>
          <w:sz w:val="24"/>
          <w:szCs w:val="24"/>
        </w:rPr>
      </w:pPr>
      <w:r w:rsidRPr="001B0E11">
        <w:rPr>
          <w:rFonts w:ascii="Times New Roman" w:hAnsi="Times New Roman" w:cs="Times New Roman"/>
          <w:sz w:val="24"/>
          <w:szCs w:val="24"/>
        </w:rPr>
        <w:tab/>
      </w:r>
      <w:r w:rsidRPr="001B0E11">
        <w:rPr>
          <w:rFonts w:ascii="Times New Roman" w:hAnsi="Times New Roman" w:cs="Times New Roman"/>
          <w:b/>
          <w:bCs/>
          <w:sz w:val="24"/>
          <w:szCs w:val="24"/>
        </w:rPr>
        <w:t>Доходы бюджета Быструхинского сельсовета на 2017 год</w:t>
      </w:r>
    </w:p>
    <w:p w:rsidR="003E1AD5" w:rsidRPr="001B0E11" w:rsidRDefault="003E1AD5" w:rsidP="001B0E11">
      <w:pPr>
        <w:tabs>
          <w:tab w:val="left" w:pos="8760"/>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таблица 1</w:t>
      </w:r>
    </w:p>
    <w:p w:rsidR="003E1AD5" w:rsidRPr="001B0E11" w:rsidRDefault="003E1AD5" w:rsidP="001B0E11">
      <w:pPr>
        <w:tabs>
          <w:tab w:val="left" w:pos="8760"/>
        </w:tabs>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highlight w:val="yellow"/>
        </w:rPr>
        <w:t xml:space="preserve">                                                                                                                                                </w:t>
      </w:r>
    </w:p>
    <w:p w:rsidR="003E1AD5" w:rsidRPr="001B0E11" w:rsidRDefault="003E1AD5" w:rsidP="001B0E11">
      <w:pPr>
        <w:tabs>
          <w:tab w:val="left" w:pos="847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21"/>
        <w:gridCol w:w="4927"/>
        <w:gridCol w:w="34"/>
        <w:gridCol w:w="1524"/>
      </w:tblGrid>
      <w:tr w:rsidR="003E1AD5" w:rsidRPr="001B0E11" w:rsidTr="003E1AD5">
        <w:tc>
          <w:tcPr>
            <w:tcW w:w="3085"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Код бюджетной классификации Российской Федерации</w:t>
            </w:r>
          </w:p>
        </w:tc>
        <w:tc>
          <w:tcPr>
            <w:tcW w:w="4961"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 xml:space="preserve">Наименование групп, подгрупп, статей, подстатей, элементов, программ кодов экономической классификации </w:t>
            </w:r>
          </w:p>
        </w:tc>
        <w:tc>
          <w:tcPr>
            <w:tcW w:w="1524" w:type="dxa"/>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СУММА</w:t>
            </w:r>
          </w:p>
        </w:tc>
      </w:tr>
      <w:tr w:rsidR="003E1AD5" w:rsidRPr="001B0E11" w:rsidTr="003E1AD5">
        <w:tc>
          <w:tcPr>
            <w:tcW w:w="3085"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1 00 00000 00 0000 000</w:t>
            </w:r>
          </w:p>
        </w:tc>
        <w:tc>
          <w:tcPr>
            <w:tcW w:w="4961"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Налоговые и неналоговые доходы</w:t>
            </w:r>
          </w:p>
        </w:tc>
        <w:tc>
          <w:tcPr>
            <w:tcW w:w="1524" w:type="dxa"/>
          </w:tcPr>
          <w:p w:rsidR="003E1AD5" w:rsidRPr="001B0E11" w:rsidRDefault="003E1AD5" w:rsidP="001B0E11">
            <w:pPr>
              <w:pStyle w:val="5"/>
              <w:spacing w:before="0" w:after="0"/>
              <w:jc w:val="center"/>
              <w:rPr>
                <w:b w:val="0"/>
                <w:bCs w:val="0"/>
                <w:i w:val="0"/>
                <w:iCs w:val="0"/>
                <w:sz w:val="24"/>
                <w:szCs w:val="24"/>
              </w:rPr>
            </w:pPr>
            <w:r w:rsidRPr="001B0E11">
              <w:rPr>
                <w:b w:val="0"/>
                <w:bCs w:val="0"/>
                <w:i w:val="0"/>
                <w:iCs w:val="0"/>
                <w:sz w:val="24"/>
                <w:szCs w:val="24"/>
              </w:rPr>
              <w:t>3 271,3</w:t>
            </w:r>
          </w:p>
        </w:tc>
      </w:tr>
      <w:tr w:rsidR="003E1AD5" w:rsidRPr="001B0E11" w:rsidTr="008E12EA">
        <w:trPr>
          <w:trHeight w:val="459"/>
        </w:trPr>
        <w:tc>
          <w:tcPr>
            <w:tcW w:w="3085"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2 00 00000 00 0000 000</w:t>
            </w:r>
          </w:p>
        </w:tc>
        <w:tc>
          <w:tcPr>
            <w:tcW w:w="4961" w:type="dxa"/>
            <w:gridSpan w:val="2"/>
          </w:tcPr>
          <w:p w:rsidR="003E1AD5" w:rsidRPr="001B0E11" w:rsidRDefault="003E1AD5" w:rsidP="001B0E11">
            <w:pPr>
              <w:pStyle w:val="5"/>
              <w:spacing w:before="0" w:after="0"/>
              <w:rPr>
                <w:b w:val="0"/>
                <w:bCs w:val="0"/>
                <w:i w:val="0"/>
                <w:iCs w:val="0"/>
                <w:sz w:val="24"/>
                <w:szCs w:val="24"/>
              </w:rPr>
            </w:pPr>
            <w:r w:rsidRPr="001B0E11">
              <w:rPr>
                <w:b w:val="0"/>
                <w:bCs w:val="0"/>
                <w:i w:val="0"/>
                <w:iCs w:val="0"/>
                <w:sz w:val="24"/>
                <w:szCs w:val="24"/>
              </w:rPr>
              <w:t>Безвозмездные поступления</w:t>
            </w:r>
          </w:p>
        </w:tc>
        <w:tc>
          <w:tcPr>
            <w:tcW w:w="1524" w:type="dxa"/>
          </w:tcPr>
          <w:p w:rsidR="003E1AD5" w:rsidRPr="001B0E11" w:rsidRDefault="003E1AD5" w:rsidP="008E12EA">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15 612,8</w:t>
            </w:r>
          </w:p>
        </w:tc>
      </w:tr>
      <w:tr w:rsidR="003E1AD5" w:rsidRPr="001B0E11" w:rsidTr="003E1AD5">
        <w:trPr>
          <w:trHeight w:val="399"/>
        </w:trPr>
        <w:tc>
          <w:tcPr>
            <w:tcW w:w="3085" w:type="dxa"/>
            <w:gridSpan w:val="2"/>
          </w:tcPr>
          <w:p w:rsidR="003E1AD5" w:rsidRPr="001B0E11" w:rsidRDefault="003E1AD5" w:rsidP="001B0E11">
            <w:pPr>
              <w:pStyle w:val="5"/>
              <w:spacing w:before="0" w:after="0"/>
              <w:rPr>
                <w:b w:val="0"/>
                <w:bCs w:val="0"/>
                <w:i w:val="0"/>
                <w:iCs w:val="0"/>
                <w:sz w:val="24"/>
                <w:szCs w:val="24"/>
                <w:highlight w:val="yellow"/>
              </w:rPr>
            </w:pPr>
          </w:p>
        </w:tc>
        <w:tc>
          <w:tcPr>
            <w:tcW w:w="4961" w:type="dxa"/>
            <w:gridSpan w:val="2"/>
          </w:tcPr>
          <w:p w:rsidR="003E1AD5" w:rsidRPr="001B0E11" w:rsidRDefault="003E1AD5" w:rsidP="001B0E11">
            <w:pPr>
              <w:pStyle w:val="5"/>
              <w:spacing w:before="0" w:after="0"/>
              <w:rPr>
                <w:i w:val="0"/>
                <w:iCs w:val="0"/>
                <w:sz w:val="24"/>
                <w:szCs w:val="24"/>
              </w:rPr>
            </w:pPr>
            <w:r w:rsidRPr="001B0E11">
              <w:rPr>
                <w:i w:val="0"/>
                <w:iCs w:val="0"/>
                <w:sz w:val="24"/>
                <w:szCs w:val="24"/>
              </w:rPr>
              <w:t>ВСЕГО доходов</w:t>
            </w:r>
          </w:p>
        </w:tc>
        <w:tc>
          <w:tcPr>
            <w:tcW w:w="1524" w:type="dxa"/>
          </w:tcPr>
          <w:p w:rsidR="003E1AD5" w:rsidRPr="001B0E11" w:rsidRDefault="003E1AD5" w:rsidP="001B0E11">
            <w:pPr>
              <w:pStyle w:val="5"/>
              <w:spacing w:before="0" w:after="0"/>
              <w:jc w:val="center"/>
              <w:rPr>
                <w:i w:val="0"/>
                <w:iCs w:val="0"/>
                <w:sz w:val="24"/>
                <w:szCs w:val="24"/>
              </w:rPr>
            </w:pPr>
            <w:r w:rsidRPr="001B0E11">
              <w:rPr>
                <w:i w:val="0"/>
                <w:iCs w:val="0"/>
                <w:sz w:val="24"/>
                <w:szCs w:val="24"/>
              </w:rPr>
              <w:t>18 884,1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БК</w:t>
            </w:r>
          </w:p>
        </w:tc>
        <w:tc>
          <w:tcPr>
            <w:tcW w:w="4948" w:type="dxa"/>
            <w:gridSpan w:val="2"/>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Наименование показателя</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СУММА</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1 01 02010 01 0000 110 </w:t>
            </w:r>
          </w:p>
          <w:p w:rsidR="003E1AD5" w:rsidRPr="001B0E11" w:rsidRDefault="003E1AD5" w:rsidP="001B0E11">
            <w:pPr>
              <w:spacing w:after="0" w:line="240" w:lineRule="auto"/>
              <w:rPr>
                <w:rFonts w:ascii="Times New Roman" w:hAnsi="Times New Roman" w:cs="Times New Roman"/>
                <w:sz w:val="24"/>
                <w:szCs w:val="24"/>
              </w:rPr>
            </w:pP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726,6</w:t>
            </w: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1 01 02030 01 0000 110 </w:t>
            </w:r>
          </w:p>
          <w:p w:rsidR="003E1AD5" w:rsidRPr="001B0E11" w:rsidRDefault="003E1AD5" w:rsidP="001B0E11">
            <w:pPr>
              <w:spacing w:after="0" w:line="240" w:lineRule="auto"/>
              <w:rPr>
                <w:rFonts w:ascii="Times New Roman" w:hAnsi="Times New Roman" w:cs="Times New Roman"/>
                <w:sz w:val="24"/>
                <w:szCs w:val="24"/>
              </w:rPr>
            </w:pPr>
          </w:p>
        </w:tc>
        <w:tc>
          <w:tcPr>
            <w:tcW w:w="4948" w:type="dxa"/>
            <w:gridSpan w:val="2"/>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1 03 0223001 0000 110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359,0</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1 03 0224001 0000 110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3,5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1 03 0225001 0000 110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557,6</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1 030226001 0000 110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w:t>
            </w:r>
            <w:r w:rsidRPr="001B0E11">
              <w:rPr>
                <w:rFonts w:ascii="Times New Roman" w:hAnsi="Times New Roman" w:cs="Times New Roman"/>
                <w:sz w:val="24"/>
                <w:szCs w:val="24"/>
              </w:rPr>
              <w:lastRenderedPageBreak/>
              <w:t>дифференцированных нормативов отчислений в местные бюджеты</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lastRenderedPageBreak/>
              <w:t>-49,5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lastRenderedPageBreak/>
              <w:t>1 06 01030 10 0000 110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62,1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106 06033 10 0000 110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организаций, обладающих земельным участком, расположенным в границах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621,7</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106 06043 10 0000 110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Земельный налог с физических лиц, обладающих земельным участком, расположенным в границах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811,1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108 04020 01 0000 110</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1,5</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948" w:type="dxa"/>
            <w:gridSpan w:val="2"/>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налоговых доходов</w:t>
            </w:r>
          </w:p>
        </w:tc>
        <w:tc>
          <w:tcPr>
            <w:tcW w:w="1558" w:type="dxa"/>
            <w:gridSpan w:val="2"/>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3 094,1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948" w:type="dxa"/>
            <w:gridSpan w:val="2"/>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Неналоговые доходы</w:t>
            </w:r>
          </w:p>
        </w:tc>
        <w:tc>
          <w:tcPr>
            <w:tcW w:w="1558" w:type="dxa"/>
            <w:gridSpan w:val="2"/>
          </w:tcPr>
          <w:p w:rsidR="003E1AD5" w:rsidRPr="001B0E11" w:rsidRDefault="003E1AD5" w:rsidP="001B0E11">
            <w:pPr>
              <w:spacing w:after="0" w:line="240" w:lineRule="auto"/>
              <w:jc w:val="center"/>
              <w:rPr>
                <w:rFonts w:ascii="Times New Roman" w:hAnsi="Times New Roman" w:cs="Times New Roman"/>
                <w:b/>
                <w:bCs/>
                <w:i/>
                <w:iCs/>
                <w:sz w:val="24"/>
                <w:szCs w:val="24"/>
              </w:rPr>
            </w:pPr>
          </w:p>
        </w:tc>
      </w:tr>
      <w:tr w:rsidR="003E1AD5" w:rsidRPr="001B0E11" w:rsidTr="003E1AD5">
        <w:trPr>
          <w:trHeight w:val="687"/>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111 05035 100000 120</w:t>
            </w:r>
          </w:p>
        </w:tc>
        <w:tc>
          <w:tcPr>
            <w:tcW w:w="4948" w:type="dxa"/>
            <w:gridSpan w:val="2"/>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129,8</w:t>
            </w:r>
          </w:p>
        </w:tc>
      </w:tr>
      <w:tr w:rsidR="003E1AD5" w:rsidRPr="001B0E11" w:rsidTr="003E1AD5">
        <w:trPr>
          <w:trHeight w:val="687"/>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113 01995 10 0000 130</w:t>
            </w:r>
          </w:p>
        </w:tc>
        <w:tc>
          <w:tcPr>
            <w:tcW w:w="4948" w:type="dxa"/>
            <w:gridSpan w:val="2"/>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15,1</w:t>
            </w:r>
          </w:p>
        </w:tc>
      </w:tr>
      <w:tr w:rsidR="003E1AD5" w:rsidRPr="001B0E11" w:rsidTr="003E1AD5">
        <w:trPr>
          <w:trHeight w:val="687"/>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1 14 02053 10 0000 410</w:t>
            </w:r>
          </w:p>
          <w:p w:rsidR="003E1AD5" w:rsidRPr="001B0E11" w:rsidRDefault="003E1AD5" w:rsidP="001B0E11">
            <w:pPr>
              <w:spacing w:after="0" w:line="240" w:lineRule="auto"/>
              <w:rPr>
                <w:rFonts w:ascii="Times New Roman" w:hAnsi="Times New Roman" w:cs="Times New Roman"/>
                <w:sz w:val="24"/>
                <w:szCs w:val="24"/>
              </w:rPr>
            </w:pP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558" w:type="dxa"/>
            <w:gridSpan w:val="2"/>
          </w:tcPr>
          <w:p w:rsidR="003E1AD5" w:rsidRPr="001B0E11" w:rsidRDefault="003E1AD5" w:rsidP="001B0E11">
            <w:pPr>
              <w:spacing w:after="0" w:line="240" w:lineRule="auto"/>
              <w:jc w:val="center"/>
              <w:rPr>
                <w:rFonts w:ascii="Times New Roman" w:hAnsi="Times New Roman" w:cs="Times New Roman"/>
                <w:iCs/>
                <w:sz w:val="24"/>
                <w:szCs w:val="24"/>
              </w:rPr>
            </w:pPr>
            <w:r w:rsidRPr="001B0E11">
              <w:rPr>
                <w:rFonts w:ascii="Times New Roman" w:hAnsi="Times New Roman" w:cs="Times New Roman"/>
                <w:iCs/>
                <w:sz w:val="24"/>
                <w:szCs w:val="24"/>
              </w:rPr>
              <w:t>32,3</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948" w:type="dxa"/>
            <w:gridSpan w:val="2"/>
          </w:tcPr>
          <w:p w:rsidR="003E1AD5" w:rsidRPr="001B0E11" w:rsidRDefault="003E1AD5" w:rsidP="001B0E11">
            <w:pPr>
              <w:spacing w:after="0" w:line="240" w:lineRule="auto"/>
              <w:rPr>
                <w:rFonts w:ascii="Times New Roman" w:hAnsi="Times New Roman" w:cs="Times New Roman"/>
                <w:b/>
                <w:bCs/>
                <w:i/>
                <w:iCs/>
                <w:sz w:val="24"/>
                <w:szCs w:val="24"/>
              </w:rPr>
            </w:pPr>
            <w:r w:rsidRPr="001B0E11">
              <w:rPr>
                <w:rFonts w:ascii="Times New Roman" w:hAnsi="Times New Roman" w:cs="Times New Roman"/>
                <w:b/>
                <w:bCs/>
                <w:i/>
                <w:iCs/>
                <w:sz w:val="24"/>
                <w:szCs w:val="24"/>
              </w:rPr>
              <w:t>ИТОГО неналоговых доходов</w:t>
            </w:r>
          </w:p>
        </w:tc>
        <w:tc>
          <w:tcPr>
            <w:tcW w:w="1558" w:type="dxa"/>
            <w:gridSpan w:val="2"/>
          </w:tcPr>
          <w:p w:rsidR="003E1AD5" w:rsidRPr="001B0E11" w:rsidRDefault="003E1AD5" w:rsidP="001B0E11">
            <w:pPr>
              <w:spacing w:after="0" w:line="240" w:lineRule="auto"/>
              <w:jc w:val="center"/>
              <w:rPr>
                <w:rFonts w:ascii="Times New Roman" w:hAnsi="Times New Roman" w:cs="Times New Roman"/>
                <w:b/>
                <w:bCs/>
                <w:i/>
                <w:iCs/>
                <w:sz w:val="24"/>
                <w:szCs w:val="24"/>
              </w:rPr>
            </w:pPr>
            <w:r w:rsidRPr="001B0E11">
              <w:rPr>
                <w:rFonts w:ascii="Times New Roman" w:hAnsi="Times New Roman" w:cs="Times New Roman"/>
                <w:b/>
                <w:bCs/>
                <w:i/>
                <w:iCs/>
                <w:sz w:val="24"/>
                <w:szCs w:val="24"/>
              </w:rPr>
              <w:t>177,2</w:t>
            </w:r>
          </w:p>
        </w:tc>
      </w:tr>
      <w:tr w:rsidR="003E1AD5" w:rsidRPr="001B0E11" w:rsidTr="003E1AD5">
        <w:trPr>
          <w:trHeight w:val="465"/>
        </w:trPr>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2 02 15001 10 0000 151</w:t>
            </w:r>
          </w:p>
        </w:tc>
        <w:tc>
          <w:tcPr>
            <w:tcW w:w="4948" w:type="dxa"/>
            <w:gridSpan w:val="2"/>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Дотации бюджетам сельских поселений на выравнивание бюджетной обеспеченности</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3 285,8</w:t>
            </w:r>
          </w:p>
          <w:p w:rsidR="003E1AD5" w:rsidRPr="001B0E11" w:rsidRDefault="003E1AD5" w:rsidP="001B0E11">
            <w:pPr>
              <w:spacing w:after="0" w:line="240" w:lineRule="auto"/>
              <w:jc w:val="center"/>
              <w:rPr>
                <w:rFonts w:ascii="Times New Roman" w:hAnsi="Times New Roman" w:cs="Times New Roman"/>
                <w:sz w:val="24"/>
                <w:szCs w:val="24"/>
                <w:highlight w:val="yellow"/>
              </w:rPr>
            </w:pP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2 02 29999 10 0000 151</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субсидии бюджетам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280,0</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2 02 30024 10 0000 151</w:t>
            </w: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выполнение передаваемых полномочий субъектов Российской Федерации</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0,1</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2 02 35118 10 0000 151</w:t>
            </w:r>
          </w:p>
        </w:tc>
        <w:tc>
          <w:tcPr>
            <w:tcW w:w="4948" w:type="dxa"/>
            <w:gridSpan w:val="2"/>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79,4</w:t>
            </w:r>
          </w:p>
          <w:p w:rsidR="003E1AD5" w:rsidRPr="001B0E11" w:rsidRDefault="003E1AD5" w:rsidP="001B0E11">
            <w:pPr>
              <w:spacing w:after="0" w:line="240" w:lineRule="auto"/>
              <w:jc w:val="center"/>
              <w:rPr>
                <w:rFonts w:ascii="Times New Roman" w:hAnsi="Times New Roman" w:cs="Times New Roman"/>
                <w:sz w:val="24"/>
                <w:szCs w:val="24"/>
              </w:rPr>
            </w:pP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lastRenderedPageBreak/>
              <w:t>2 02 49999 10 0000 151</w:t>
            </w:r>
          </w:p>
        </w:tc>
        <w:tc>
          <w:tcPr>
            <w:tcW w:w="4948" w:type="dxa"/>
            <w:gridSpan w:val="2"/>
          </w:tcPr>
          <w:p w:rsidR="003E1AD5" w:rsidRPr="001B0E11" w:rsidRDefault="003E1AD5" w:rsidP="001B0E11">
            <w:pPr>
              <w:autoSpaceDE w:val="0"/>
              <w:autoSpaceDN w:val="0"/>
              <w:adjustRightInd w:val="0"/>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Прочие межбюджетные трансферты, передаваемые бюджетам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highlight w:val="yellow"/>
              </w:rPr>
            </w:pPr>
            <w:r w:rsidRPr="001B0E11">
              <w:rPr>
                <w:rFonts w:ascii="Times New Roman" w:hAnsi="Times New Roman" w:cs="Times New Roman"/>
                <w:sz w:val="24"/>
                <w:szCs w:val="24"/>
              </w:rPr>
              <w:t>7 101,7</w:t>
            </w:r>
          </w:p>
        </w:tc>
      </w:tr>
      <w:tr w:rsidR="003E1AD5" w:rsidRPr="001B0E11" w:rsidTr="003E1AD5">
        <w:trPr>
          <w:trHeight w:val="583"/>
        </w:trPr>
        <w:tc>
          <w:tcPr>
            <w:tcW w:w="3064" w:type="dxa"/>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2 07 05030 10 0000 180</w:t>
            </w:r>
          </w:p>
          <w:p w:rsidR="003E1AD5" w:rsidRPr="001B0E11" w:rsidRDefault="003E1AD5" w:rsidP="001B0E11">
            <w:pPr>
              <w:spacing w:after="0" w:line="240" w:lineRule="auto"/>
              <w:jc w:val="both"/>
              <w:rPr>
                <w:rFonts w:ascii="Times New Roman" w:hAnsi="Times New Roman" w:cs="Times New Roman"/>
                <w:sz w:val="24"/>
                <w:szCs w:val="24"/>
              </w:rPr>
            </w:pPr>
          </w:p>
        </w:tc>
        <w:tc>
          <w:tcPr>
            <w:tcW w:w="4948" w:type="dxa"/>
            <w:gridSpan w:val="2"/>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безвозмездные поступления в бюджеты сельских поселений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4 865,8</w:t>
            </w:r>
          </w:p>
        </w:tc>
      </w:tr>
      <w:tr w:rsidR="003E1AD5" w:rsidRPr="001B0E11" w:rsidTr="003E1AD5">
        <w:trPr>
          <w:trHeight w:val="215"/>
        </w:trPr>
        <w:tc>
          <w:tcPr>
            <w:tcW w:w="3064" w:type="dxa"/>
          </w:tcPr>
          <w:p w:rsidR="003E1AD5" w:rsidRPr="001B0E11" w:rsidRDefault="003E1AD5" w:rsidP="001B0E11">
            <w:pPr>
              <w:spacing w:after="0" w:line="240" w:lineRule="auto"/>
              <w:rPr>
                <w:rFonts w:ascii="Times New Roman" w:hAnsi="Times New Roman" w:cs="Times New Roman"/>
                <w:sz w:val="24"/>
                <w:szCs w:val="24"/>
                <w:highlight w:val="yellow"/>
              </w:rPr>
            </w:pPr>
          </w:p>
        </w:tc>
        <w:tc>
          <w:tcPr>
            <w:tcW w:w="4948" w:type="dxa"/>
            <w:gridSpan w:val="2"/>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ИТОГО безвозмездных поступлений</w:t>
            </w:r>
          </w:p>
        </w:tc>
        <w:tc>
          <w:tcPr>
            <w:tcW w:w="1558" w:type="dxa"/>
            <w:gridSpan w:val="2"/>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15 612,8</w:t>
            </w:r>
          </w:p>
        </w:tc>
      </w:tr>
      <w:tr w:rsidR="003E1AD5" w:rsidRPr="001B0E11" w:rsidTr="003E1AD5">
        <w:tc>
          <w:tcPr>
            <w:tcW w:w="3064" w:type="dxa"/>
          </w:tcPr>
          <w:p w:rsidR="003E1AD5" w:rsidRPr="001B0E11" w:rsidRDefault="003E1AD5" w:rsidP="001B0E11">
            <w:pPr>
              <w:spacing w:after="0" w:line="240" w:lineRule="auto"/>
              <w:rPr>
                <w:rFonts w:ascii="Times New Roman" w:hAnsi="Times New Roman" w:cs="Times New Roman"/>
                <w:sz w:val="24"/>
                <w:szCs w:val="24"/>
              </w:rPr>
            </w:pPr>
          </w:p>
        </w:tc>
        <w:tc>
          <w:tcPr>
            <w:tcW w:w="4948" w:type="dxa"/>
            <w:gridSpan w:val="2"/>
          </w:tcPr>
          <w:p w:rsidR="003E1AD5" w:rsidRPr="001B0E11" w:rsidRDefault="003E1AD5" w:rsidP="001B0E11">
            <w:pPr>
              <w:spacing w:after="0" w:line="240" w:lineRule="auto"/>
              <w:rPr>
                <w:rFonts w:ascii="Times New Roman" w:hAnsi="Times New Roman" w:cs="Times New Roman"/>
                <w:b/>
                <w:bCs/>
                <w:sz w:val="24"/>
                <w:szCs w:val="24"/>
              </w:rPr>
            </w:pPr>
            <w:r w:rsidRPr="001B0E11">
              <w:rPr>
                <w:rFonts w:ascii="Times New Roman" w:hAnsi="Times New Roman" w:cs="Times New Roman"/>
                <w:b/>
                <w:bCs/>
                <w:sz w:val="24"/>
                <w:szCs w:val="24"/>
              </w:rPr>
              <w:t>ВСЕГО доходов</w:t>
            </w:r>
          </w:p>
        </w:tc>
        <w:tc>
          <w:tcPr>
            <w:tcW w:w="1558" w:type="dxa"/>
            <w:gridSpan w:val="2"/>
          </w:tcPr>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18 884,1</w:t>
            </w:r>
          </w:p>
        </w:tc>
      </w:tr>
    </w:tbl>
    <w:p w:rsidR="003E1AD5" w:rsidRPr="001B0E11" w:rsidRDefault="003E1AD5"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5</w:t>
      </w: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к решению двадцать восьмой сессии                 </w:t>
      </w:r>
    </w:p>
    <w:p w:rsidR="003E1AD5" w:rsidRPr="001B0E11" w:rsidRDefault="003E1AD5" w:rsidP="001B0E11">
      <w:pPr>
        <w:tabs>
          <w:tab w:val="left" w:pos="954"/>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Совета депутатов Быструхинского</w:t>
      </w:r>
    </w:p>
    <w:p w:rsidR="003E1AD5" w:rsidRPr="001B0E11" w:rsidRDefault="003E1AD5" w:rsidP="001B0E11">
      <w:pPr>
        <w:tabs>
          <w:tab w:val="left" w:pos="5970"/>
          <w:tab w:val="left" w:pos="6497"/>
          <w:tab w:val="right" w:pos="93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сельсовета </w:t>
      </w:r>
      <w:r w:rsidR="008D59A4">
        <w:rPr>
          <w:rFonts w:ascii="Times New Roman" w:hAnsi="Times New Roman" w:cs="Times New Roman"/>
          <w:sz w:val="24"/>
          <w:szCs w:val="24"/>
        </w:rPr>
        <w:t xml:space="preserve">Кочковского района Новосибирской области </w:t>
      </w:r>
      <w:r w:rsidRPr="001B0E11">
        <w:rPr>
          <w:rFonts w:ascii="Times New Roman" w:hAnsi="Times New Roman" w:cs="Times New Roman"/>
          <w:sz w:val="24"/>
          <w:szCs w:val="24"/>
        </w:rPr>
        <w:t>от 28.12.2017 № 3</w:t>
      </w: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таблица 1  </w:t>
      </w:r>
    </w:p>
    <w:p w:rsidR="003E1AD5" w:rsidRPr="001B0E11" w:rsidRDefault="003E1AD5" w:rsidP="001B0E11">
      <w:pPr>
        <w:tabs>
          <w:tab w:val="left" w:pos="9525"/>
          <w:tab w:val="right" w:pos="10546"/>
        </w:tabs>
        <w:spacing w:after="0" w:line="240" w:lineRule="auto"/>
        <w:ind w:left="7740" w:hanging="7740"/>
        <w:rPr>
          <w:rFonts w:ascii="Times New Roman" w:hAnsi="Times New Roman" w:cs="Times New Roman"/>
          <w:sz w:val="24"/>
          <w:szCs w:val="24"/>
        </w:rPr>
      </w:pPr>
      <w:r w:rsidRPr="001B0E11">
        <w:rPr>
          <w:rFonts w:ascii="Times New Roman" w:hAnsi="Times New Roman" w:cs="Times New Roman"/>
          <w:sz w:val="24"/>
          <w:szCs w:val="24"/>
        </w:rPr>
        <w:tab/>
        <w:t xml:space="preserve">                                                                                                                                                                                                                               </w:t>
      </w:r>
    </w:p>
    <w:p w:rsidR="003E1AD5" w:rsidRPr="001B0E11" w:rsidRDefault="003E1AD5" w:rsidP="001B0E11">
      <w:pPr>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Распределение бюджетных ассигнований  по разделам, подразделам, целевым статьям (муниципальным программам и непрограммным направления деятельности), группам (группам и подгруппам) видов расходов  классификации расходов бюджета Быструхинского сельсовета на 2017 год</w:t>
      </w:r>
    </w:p>
    <w:p w:rsidR="003E1AD5" w:rsidRPr="001B0E11" w:rsidRDefault="003E1AD5" w:rsidP="001B0E11">
      <w:pPr>
        <w:tabs>
          <w:tab w:val="left" w:pos="11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тыс.рублей</w:t>
      </w:r>
    </w:p>
    <w:tbl>
      <w:tblPr>
        <w:tblW w:w="9638" w:type="dxa"/>
        <w:tblInd w:w="-252" w:type="dxa"/>
        <w:tblCellMar>
          <w:left w:w="30" w:type="dxa"/>
          <w:right w:w="30" w:type="dxa"/>
        </w:tblCellMar>
        <w:tblLook w:val="0000" w:firstRow="0" w:lastRow="0" w:firstColumn="0" w:lastColumn="0" w:noHBand="0" w:noVBand="0"/>
      </w:tblPr>
      <w:tblGrid>
        <w:gridCol w:w="6200"/>
        <w:gridCol w:w="546"/>
        <w:gridCol w:w="1440"/>
        <w:gridCol w:w="486"/>
        <w:gridCol w:w="966"/>
      </w:tblGrid>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Вид</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сумма</w:t>
            </w:r>
          </w:p>
        </w:tc>
      </w:tr>
      <w:tr w:rsidR="003E1AD5" w:rsidRPr="001B0E11" w:rsidTr="003E1AD5">
        <w:trPr>
          <w:trHeight w:val="20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2680,7</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2039,1</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794"/>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Государственная программа Новосибирской области "Развитие юстиции Новосибирской области"</w:t>
            </w:r>
          </w:p>
        </w:tc>
        <w:tc>
          <w:tcPr>
            <w:tcW w:w="54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05.0.00.00000</w:t>
            </w:r>
          </w:p>
        </w:tc>
        <w:tc>
          <w:tcPr>
            <w:tcW w:w="48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989"/>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05.0.00.70190</w:t>
            </w:r>
          </w:p>
        </w:tc>
        <w:tc>
          <w:tcPr>
            <w:tcW w:w="48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766"/>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05.0.00.70190</w:t>
            </w:r>
          </w:p>
        </w:tc>
        <w:tc>
          <w:tcPr>
            <w:tcW w:w="48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766"/>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05.0.00.70190</w:t>
            </w:r>
          </w:p>
        </w:tc>
        <w:tc>
          <w:tcPr>
            <w:tcW w:w="48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2039,0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Обеспечение деятельности и содержание исполнительной </w:t>
            </w:r>
            <w:r w:rsidRPr="001B0E11">
              <w:rPr>
                <w:rFonts w:ascii="Times New Roman" w:hAnsi="Times New Roman" w:cs="Times New Roman"/>
                <w:color w:val="000000"/>
                <w:sz w:val="24"/>
                <w:szCs w:val="24"/>
              </w:rPr>
              <w:lastRenderedPageBreak/>
              <w:t>власти органов местного самоуправления, местных администраций</w:t>
            </w:r>
          </w:p>
        </w:tc>
        <w:tc>
          <w:tcPr>
            <w:tcW w:w="546"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2039,0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1133,6</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1133,6</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613,5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613,5</w:t>
            </w:r>
          </w:p>
        </w:tc>
      </w:tr>
      <w:tr w:rsidR="003E1AD5" w:rsidRPr="001B0E11" w:rsidTr="003E1AD5">
        <w:trPr>
          <w:trHeight w:val="27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255,7</w:t>
            </w:r>
          </w:p>
        </w:tc>
      </w:tr>
      <w:tr w:rsidR="003E1AD5" w:rsidRPr="001B0E11" w:rsidTr="003E1AD5">
        <w:trPr>
          <w:trHeight w:val="26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255,7</w:t>
            </w:r>
          </w:p>
        </w:tc>
      </w:tr>
      <w:tr w:rsidR="003E1AD5" w:rsidRPr="001B0E11" w:rsidTr="003E1AD5">
        <w:trPr>
          <w:trHeight w:val="268"/>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36,2</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36,2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Осуществление  полномочий по решению вопросов в сфере административных правонарушений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Исполнение судебных актов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830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9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0200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79,4</w:t>
            </w:r>
          </w:p>
        </w:tc>
      </w:tr>
      <w:tr w:rsidR="003E1AD5" w:rsidRPr="001B0E11" w:rsidTr="003E1AD5">
        <w:trPr>
          <w:trHeight w:val="226"/>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29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направления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99.0.00.00000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iCs/>
                <w:sz w:val="24"/>
                <w:szCs w:val="24"/>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B0E11">
              <w:rPr>
                <w:rFonts w:ascii="Times New Roman" w:hAnsi="Times New Roman" w:cs="Times New Roman"/>
                <w:color w:val="000000"/>
                <w:sz w:val="24"/>
                <w:szCs w:val="24"/>
              </w:rPr>
              <w:lastRenderedPageBreak/>
              <w:t>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25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4267,1</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4267,1</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4267,1</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Закупка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 в части софинансирование</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2017-2019 годы "</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"Развитие автомобильных дорог местного значения Кочковского района Новосибирской области на 2016-2016годы"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"Развитие автомобильных дорог местного значения Кочковского района Новосибирской области на 2016-2016годы"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19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0500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8507,6</w:t>
            </w:r>
          </w:p>
        </w:tc>
      </w:tr>
      <w:tr w:rsidR="003E1AD5" w:rsidRPr="001B0E11" w:rsidTr="003E1AD5">
        <w:trPr>
          <w:trHeight w:val="17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7398,8</w:t>
            </w:r>
          </w:p>
        </w:tc>
      </w:tr>
      <w:tr w:rsidR="003E1AD5" w:rsidRPr="001B0E11" w:rsidTr="003E1AD5">
        <w:trPr>
          <w:trHeight w:val="29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7394,3</w:t>
            </w:r>
          </w:p>
        </w:tc>
      </w:tr>
      <w:tr w:rsidR="003E1AD5" w:rsidRPr="001B0E11" w:rsidTr="003E1AD5">
        <w:trPr>
          <w:trHeight w:val="28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Мероприятия в области коммунального хозяйства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815,3</w:t>
            </w:r>
          </w:p>
        </w:tc>
      </w:tr>
      <w:tr w:rsidR="003E1AD5" w:rsidRPr="001B0E11" w:rsidTr="003E1AD5">
        <w:trPr>
          <w:trHeight w:val="50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541,7</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541,7</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400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256,1</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Бюджетные инвестиции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410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256,1</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17,5</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17,5</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Программы по комплексному развитию инженерных коммуникаций и объектов жизнеобеспечения, находящихся в муниципальной собственности  за счет средств Фонда модернизации и развития жилищно-коммунального хозяйства муниципальных образований Новосибирской области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400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Бюджетные инвестиции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410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Субсидия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НСО на 2014-2019 годы"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281"/>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выполнение расходных обязательств  снабжение населения топливом за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70.0.00.70530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268"/>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sz w:val="24"/>
                <w:szCs w:val="24"/>
              </w:rPr>
              <w:t>70.0.00.70530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w:t>
            </w:r>
            <w:r w:rsidRPr="001B0E11">
              <w:rPr>
                <w:rFonts w:ascii="Times New Roman" w:hAnsi="Times New Roman" w:cs="Times New Roman"/>
                <w:color w:val="000000"/>
                <w:sz w:val="24"/>
                <w:szCs w:val="24"/>
              </w:rPr>
              <w:lastRenderedPageBreak/>
              <w:t>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lastRenderedPageBreak/>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70.0.00.70530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lastRenderedPageBreak/>
              <w:t>Реализация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государственой программы НСО "Жилищно-коммунальное хозяйство НСО в 2015-2020годах за счёт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175"/>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sz w:val="24"/>
                <w:szCs w:val="24"/>
              </w:rPr>
              <w:t>70.0.00.70810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Софинансирование расходов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Софинансирование расходов на реализацию мероприятий по снабжению населения топливом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18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13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Благоустройство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1108,8</w:t>
            </w:r>
          </w:p>
        </w:tc>
      </w:tr>
      <w:tr w:rsidR="003E1AD5" w:rsidRPr="001B0E11" w:rsidTr="003E1AD5">
        <w:trPr>
          <w:trHeight w:val="128"/>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1108,8</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Благоустройство поселений </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Уличное освещение</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Содержание автомобильных дорог и инженерных сооружений на них в границах городских округов и поселений в рамках благоустройства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266"/>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Организация и содержание мест захоронения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мероприятия по благоустройству  территорий мунипальных образований поселений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lastRenderedPageBreak/>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мероприятия по благоустройству  территорий мунипальных образований поселений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152"/>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3990,9</w:t>
            </w:r>
          </w:p>
        </w:tc>
      </w:tr>
      <w:tr w:rsidR="003E1AD5" w:rsidRPr="001B0E11" w:rsidTr="003E1AD5">
        <w:trPr>
          <w:trHeight w:val="12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3990,9</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в части обеспечения деятельсности  муниципальных казенных учреждений культуры в рамках муниципальной  программы  "Сохранение и развитие культуры поселения Кочковского района Новосибирской области на 2017-2019 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3990,9</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Культура на территории Быструхинского сельсовета  на 2017-2019 годы"</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3990,8</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2017-2019 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2569,5</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1305,3</w:t>
            </w:r>
          </w:p>
        </w:tc>
      </w:tr>
      <w:tr w:rsidR="003E1AD5" w:rsidRPr="001B0E11" w:rsidTr="003E1AD5">
        <w:trPr>
          <w:trHeight w:val="1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1305,3</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1260,0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1260,0</w:t>
            </w:r>
          </w:p>
        </w:tc>
      </w:tr>
      <w:tr w:rsidR="003E1AD5" w:rsidRPr="001B0E11" w:rsidTr="003E1AD5">
        <w:trPr>
          <w:trHeight w:val="173"/>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w:t>
            </w:r>
          </w:p>
        </w:tc>
      </w:tr>
      <w:tr w:rsidR="003E1AD5" w:rsidRPr="001B0E11" w:rsidTr="003E1AD5">
        <w:trPr>
          <w:trHeight w:val="176"/>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2017-2019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1421,4</w:t>
            </w:r>
          </w:p>
        </w:tc>
      </w:tr>
      <w:tr w:rsidR="003E1AD5" w:rsidRPr="001B0E11" w:rsidTr="003E1AD5">
        <w:trPr>
          <w:trHeight w:val="1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B0E11">
              <w:rPr>
                <w:rFonts w:ascii="Times New Roman" w:hAnsi="Times New Roman" w:cs="Times New Roman"/>
                <w:color w:val="000000"/>
                <w:sz w:val="24"/>
                <w:szCs w:val="24"/>
              </w:rPr>
              <w:lastRenderedPageBreak/>
              <w:t>фондами</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851,0</w:t>
            </w:r>
          </w:p>
        </w:tc>
      </w:tr>
      <w:tr w:rsidR="003E1AD5" w:rsidRPr="001B0E11" w:rsidTr="003E1AD5">
        <w:trPr>
          <w:trHeight w:val="229"/>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lastRenderedPageBreak/>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851,0</w:t>
            </w:r>
          </w:p>
        </w:tc>
      </w:tr>
      <w:tr w:rsidR="003E1AD5" w:rsidRPr="001B0E11" w:rsidTr="003E1AD5">
        <w:trPr>
          <w:trHeight w:val="494"/>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570,4</w:t>
            </w:r>
          </w:p>
        </w:tc>
      </w:tr>
      <w:tr w:rsidR="003E1AD5" w:rsidRPr="001B0E11" w:rsidTr="003E1AD5">
        <w:trPr>
          <w:trHeight w:val="458"/>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570,4</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ФИЗИЧЕСКАЯ КУЛЬТУРА И СПОРТ</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80,5</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Массовый спорт</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80,5</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муниципальных образований поселений</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80,5</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Мероприятия в области физической культуры и спорта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620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54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966"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19 606,2</w:t>
            </w:r>
          </w:p>
        </w:tc>
      </w:tr>
    </w:tbl>
    <w:p w:rsidR="00665F59" w:rsidRDefault="00665F59"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Приложение № 6</w:t>
      </w:r>
    </w:p>
    <w:p w:rsidR="008D59A4" w:rsidRPr="001B0E11" w:rsidRDefault="003E1AD5" w:rsidP="008D59A4">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r w:rsidR="008D59A4" w:rsidRPr="001B0E11">
        <w:rPr>
          <w:rFonts w:ascii="Times New Roman" w:hAnsi="Times New Roman" w:cs="Times New Roman"/>
          <w:sz w:val="24"/>
          <w:szCs w:val="24"/>
        </w:rPr>
        <w:t xml:space="preserve">к решению двадцать восьмой сессии                 </w:t>
      </w:r>
    </w:p>
    <w:p w:rsidR="008D59A4" w:rsidRPr="001B0E11" w:rsidRDefault="008D59A4" w:rsidP="008D59A4">
      <w:pPr>
        <w:tabs>
          <w:tab w:val="left" w:pos="954"/>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Совета депутатов Быструхинского</w:t>
      </w:r>
    </w:p>
    <w:p w:rsidR="008D59A4" w:rsidRPr="001B0E11" w:rsidRDefault="008D59A4" w:rsidP="008D59A4">
      <w:pPr>
        <w:tabs>
          <w:tab w:val="left" w:pos="5970"/>
          <w:tab w:val="left" w:pos="6497"/>
          <w:tab w:val="right" w:pos="93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сельсовета </w:t>
      </w:r>
      <w:r>
        <w:rPr>
          <w:rFonts w:ascii="Times New Roman" w:hAnsi="Times New Roman" w:cs="Times New Roman"/>
          <w:sz w:val="24"/>
          <w:szCs w:val="24"/>
        </w:rPr>
        <w:t xml:space="preserve">Кочковского района Новосибирской области </w:t>
      </w:r>
      <w:r w:rsidRPr="001B0E11">
        <w:rPr>
          <w:rFonts w:ascii="Times New Roman" w:hAnsi="Times New Roman" w:cs="Times New Roman"/>
          <w:sz w:val="24"/>
          <w:szCs w:val="24"/>
        </w:rPr>
        <w:t>от 28.12.2017 № 3</w:t>
      </w:r>
    </w:p>
    <w:p w:rsidR="003E1AD5" w:rsidRPr="001B0E11" w:rsidRDefault="003E1AD5" w:rsidP="008D59A4">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p>
    <w:p w:rsidR="003E1AD5" w:rsidRPr="001B0E11" w:rsidRDefault="003E1AD5" w:rsidP="001B0E11">
      <w:pPr>
        <w:tabs>
          <w:tab w:val="left" w:pos="2096"/>
        </w:tabs>
        <w:spacing w:after="0" w:line="240" w:lineRule="auto"/>
        <w:ind w:left="-1440" w:firstLine="1440"/>
        <w:jc w:val="right"/>
        <w:rPr>
          <w:rFonts w:ascii="Times New Roman" w:hAnsi="Times New Roman" w:cs="Times New Roman"/>
          <w:sz w:val="24"/>
          <w:szCs w:val="24"/>
        </w:rPr>
      </w:pPr>
      <w:r w:rsidRPr="001B0E11">
        <w:rPr>
          <w:rFonts w:ascii="Times New Roman" w:hAnsi="Times New Roman" w:cs="Times New Roman"/>
          <w:sz w:val="24"/>
          <w:szCs w:val="24"/>
        </w:rPr>
        <w:t xml:space="preserve">                                                                                                                                        таблица 1</w:t>
      </w:r>
    </w:p>
    <w:p w:rsidR="003E1AD5" w:rsidRPr="001B0E11" w:rsidRDefault="003E1AD5" w:rsidP="001B0E11">
      <w:pPr>
        <w:tabs>
          <w:tab w:val="left" w:pos="2096"/>
        </w:tabs>
        <w:spacing w:after="0" w:line="240" w:lineRule="auto"/>
        <w:ind w:left="-1440" w:firstLine="1440"/>
        <w:jc w:val="center"/>
        <w:rPr>
          <w:rFonts w:ascii="Times New Roman" w:hAnsi="Times New Roman" w:cs="Times New Roman"/>
          <w:b/>
          <w:bCs/>
          <w:sz w:val="24"/>
          <w:szCs w:val="24"/>
        </w:rPr>
      </w:pPr>
      <w:r w:rsidRPr="001B0E11">
        <w:rPr>
          <w:rFonts w:ascii="Times New Roman" w:hAnsi="Times New Roman" w:cs="Times New Roman"/>
          <w:b/>
          <w:bCs/>
          <w:sz w:val="24"/>
          <w:szCs w:val="24"/>
        </w:rPr>
        <w:t>Ведомственная структура расходов бюджета Быструхинского сельсовета на 2017 год</w:t>
      </w:r>
    </w:p>
    <w:p w:rsidR="003E1AD5" w:rsidRPr="001B0E11" w:rsidRDefault="003E1AD5" w:rsidP="001B0E11">
      <w:pPr>
        <w:tabs>
          <w:tab w:val="left" w:pos="11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тыс.рублей</w:t>
      </w:r>
    </w:p>
    <w:p w:rsidR="003E1AD5" w:rsidRPr="001B0E11" w:rsidRDefault="003E1AD5" w:rsidP="001B0E11">
      <w:pPr>
        <w:tabs>
          <w:tab w:val="left" w:pos="1155"/>
        </w:tabs>
        <w:spacing w:after="0" w:line="240" w:lineRule="auto"/>
        <w:jc w:val="right"/>
        <w:rPr>
          <w:rFonts w:ascii="Times New Roman" w:hAnsi="Times New Roman" w:cs="Times New Roman"/>
          <w:sz w:val="24"/>
          <w:szCs w:val="24"/>
        </w:rPr>
      </w:pPr>
    </w:p>
    <w:tbl>
      <w:tblPr>
        <w:tblW w:w="9666" w:type="dxa"/>
        <w:tblInd w:w="-252" w:type="dxa"/>
        <w:tblCellMar>
          <w:left w:w="30" w:type="dxa"/>
          <w:right w:w="30" w:type="dxa"/>
        </w:tblCellMar>
        <w:tblLook w:val="0000" w:firstRow="0" w:lastRow="0" w:firstColumn="0" w:lastColumn="0" w:noHBand="0" w:noVBand="0"/>
      </w:tblPr>
      <w:tblGrid>
        <w:gridCol w:w="5789"/>
        <w:gridCol w:w="475"/>
        <w:gridCol w:w="545"/>
        <w:gridCol w:w="1440"/>
        <w:gridCol w:w="485"/>
        <w:gridCol w:w="932"/>
      </w:tblGrid>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Наименование расходов</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Рпр</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ЦСР</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Вид</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сумма</w:t>
            </w:r>
          </w:p>
        </w:tc>
      </w:tr>
      <w:tr w:rsidR="003E1AD5" w:rsidRPr="001B0E11" w:rsidTr="003E1AD5">
        <w:trPr>
          <w:trHeight w:val="20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ОБЩЕГОСУДАРСТВЕННЫЕ ВОПРОСЫ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2680,7</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0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210"/>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Глава муниципального образования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464,3</w:t>
            </w:r>
          </w:p>
        </w:tc>
      </w:tr>
      <w:tr w:rsidR="003E1AD5" w:rsidRPr="001B0E11" w:rsidTr="003E1AD5">
        <w:trPr>
          <w:trHeight w:val="98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2039,1</w:t>
            </w: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tc>
      </w:tr>
      <w:tr w:rsidR="003E1AD5" w:rsidRPr="001B0E11" w:rsidTr="003E1AD5">
        <w:trPr>
          <w:trHeight w:val="506"/>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Государственная программа Новосибирской области "Развитие юстиции Новосибирской области"</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05.0.00.00000</w:t>
            </w:r>
          </w:p>
        </w:tc>
        <w:tc>
          <w:tcPr>
            <w:tcW w:w="48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989"/>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bCs/>
                <w:sz w:val="24"/>
                <w:szCs w:val="24"/>
              </w:rPr>
            </w:pPr>
            <w:r w:rsidRPr="001B0E11">
              <w:rPr>
                <w:rFonts w:ascii="Times New Roman" w:hAnsi="Times New Roman" w:cs="Times New Roman"/>
                <w:bCs/>
                <w:sz w:val="24"/>
                <w:szCs w:val="24"/>
              </w:rPr>
              <w:t>05.0.00.70190</w:t>
            </w:r>
          </w:p>
        </w:tc>
        <w:tc>
          <w:tcPr>
            <w:tcW w:w="48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516"/>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05.0.00.70190</w:t>
            </w:r>
          </w:p>
        </w:tc>
        <w:tc>
          <w:tcPr>
            <w:tcW w:w="48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524"/>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05.0.00.70190</w:t>
            </w:r>
          </w:p>
        </w:tc>
        <w:tc>
          <w:tcPr>
            <w:tcW w:w="48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2039,0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и содержание исполнительной власти органов местного самоуправления, местных администраций</w:t>
            </w:r>
          </w:p>
        </w:tc>
        <w:tc>
          <w:tcPr>
            <w:tcW w:w="47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p>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2039,0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1133,6</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1133,6</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613,5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613,5</w:t>
            </w:r>
          </w:p>
        </w:tc>
      </w:tr>
      <w:tr w:rsidR="003E1AD5" w:rsidRPr="001B0E11" w:rsidTr="003E1AD5">
        <w:trPr>
          <w:trHeight w:val="27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255,7</w:t>
            </w:r>
          </w:p>
        </w:tc>
      </w:tr>
      <w:tr w:rsidR="003E1AD5" w:rsidRPr="001B0E11" w:rsidTr="003E1AD5">
        <w:trPr>
          <w:trHeight w:val="26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 xml:space="preserve">Иные межбюджетные трансферты    </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255,7</w:t>
            </w:r>
          </w:p>
        </w:tc>
      </w:tr>
      <w:tr w:rsidR="003E1AD5" w:rsidRPr="001B0E11" w:rsidTr="003E1AD5">
        <w:trPr>
          <w:trHeight w:val="268"/>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36,2</w:t>
            </w:r>
          </w:p>
        </w:tc>
      </w:tr>
      <w:tr w:rsidR="003E1AD5" w:rsidRPr="001B0E11" w:rsidTr="003E1AD5">
        <w:trPr>
          <w:trHeight w:val="24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0104</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36,2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6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392"/>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Осуществление переданных полномочий  контрольно-счетных органов поселений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Межбюджетные трансферты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3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межбюджетные трансферты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0106</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70.0.00.01060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Другие общегосударственные вопросы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161,2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Осуществление  полномочий по решению вопросов в сфере административных правонарушений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Исполнение судебных актов</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70.0.00.01140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830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101,2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Выполнение других обязательств государства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bCs/>
                <w:color w:val="000000"/>
                <w:sz w:val="24"/>
                <w:szCs w:val="24"/>
              </w:rPr>
              <w:t>Уплата налогов, сборов и иных платежей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0113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70.0.00.01230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w:t>
            </w:r>
          </w:p>
        </w:tc>
      </w:tr>
      <w:tr w:rsidR="003E1AD5" w:rsidRPr="001B0E11" w:rsidTr="003E1AD5">
        <w:trPr>
          <w:trHeight w:val="9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ОБОРОНА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0200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b/>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79,4</w:t>
            </w:r>
          </w:p>
        </w:tc>
      </w:tr>
      <w:tr w:rsidR="003E1AD5" w:rsidRPr="001B0E11" w:rsidTr="003E1AD5">
        <w:trPr>
          <w:trHeight w:val="226"/>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Мобилизационная и вневойсковая подготовка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290"/>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направления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99.0.00.00000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iCs/>
                <w:sz w:val="24"/>
                <w:szCs w:val="24"/>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79,4</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120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78,5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0203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99.0.05.1180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right"/>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0,9</w:t>
            </w:r>
          </w:p>
        </w:tc>
      </w:tr>
      <w:tr w:rsidR="003E1AD5" w:rsidRPr="001B0E11" w:rsidTr="003E1AD5">
        <w:trPr>
          <w:trHeight w:val="253"/>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tabs>
                <w:tab w:val="left" w:pos="4296"/>
              </w:tabs>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НАЦИОНАЛЬНАЯ ЭКОНОМИКА</w:t>
            </w:r>
            <w:r w:rsidRPr="001B0E11">
              <w:rPr>
                <w:rFonts w:ascii="Times New Roman" w:hAnsi="Times New Roman" w:cs="Times New Roman"/>
                <w:b/>
                <w:bCs/>
                <w:color w:val="000000"/>
                <w:sz w:val="24"/>
                <w:szCs w:val="24"/>
              </w:rPr>
              <w:tab/>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0400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4267,1</w:t>
            </w:r>
          </w:p>
        </w:tc>
      </w:tr>
      <w:tr w:rsidR="003E1AD5" w:rsidRPr="001B0E11" w:rsidTr="003E1AD5">
        <w:trPr>
          <w:trHeight w:val="260"/>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Дорожное хозяйство (дорожные фонды)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4267,1</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4267,1</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Закупка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378,9</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"Развитие автомобильных дорог местного значения поселений Кочковсого района Новосибирской области на 2016-2018 годы"  за счет средств местного бюджета в части софинансирование</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74.0.00.04099</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306,0</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2017-2019 годы "</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"Развитие автомобильных дорог местного значения Кочковского района Новосибирской области на 2016-2016годы"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74.0.01.04090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526,4</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"Развитие автомобильных дорог местного значения Кочковского района Новосибирской области на 2016-2016годы" за счет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0409</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74.0.01.70760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3055,7</w:t>
            </w:r>
          </w:p>
        </w:tc>
      </w:tr>
      <w:tr w:rsidR="003E1AD5" w:rsidRPr="001B0E11" w:rsidTr="003E1AD5">
        <w:trPr>
          <w:trHeight w:val="190"/>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ЖИЛИЩНО-КОММУНАЛЬНОЕ ХОЗЯЙСТВО</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0500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8507,6</w:t>
            </w:r>
          </w:p>
        </w:tc>
      </w:tr>
      <w:tr w:rsidR="003E1AD5" w:rsidRPr="001B0E11" w:rsidTr="003E1AD5">
        <w:trPr>
          <w:trHeight w:val="17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Коммунальное хозяйство</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7398,8</w:t>
            </w:r>
          </w:p>
        </w:tc>
      </w:tr>
      <w:tr w:rsidR="003E1AD5" w:rsidRPr="001B0E11" w:rsidTr="003E1AD5">
        <w:trPr>
          <w:trHeight w:val="293"/>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7394,3</w:t>
            </w:r>
          </w:p>
        </w:tc>
      </w:tr>
      <w:tr w:rsidR="003E1AD5" w:rsidRPr="001B0E11" w:rsidTr="003E1AD5">
        <w:trPr>
          <w:trHeight w:val="282"/>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Мероприятия в области коммунального хозяйства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815,3</w:t>
            </w:r>
          </w:p>
        </w:tc>
      </w:tr>
      <w:tr w:rsidR="003E1AD5" w:rsidRPr="001B0E11" w:rsidTr="003E1AD5">
        <w:trPr>
          <w:trHeight w:val="50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541,7</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541,7</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400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256,1</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Бюджетные инвестиции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highlight w:val="yellow"/>
              </w:rPr>
            </w:pPr>
            <w:r w:rsidRPr="001B0E11">
              <w:rPr>
                <w:rFonts w:ascii="Times New Roman" w:hAnsi="Times New Roman" w:cs="Times New Roman"/>
                <w:bCs/>
                <w:color w:val="000000"/>
                <w:sz w:val="24"/>
                <w:szCs w:val="24"/>
              </w:rPr>
              <w:t>410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256,1</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17,5</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70.0.00.05120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17,5</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Программы по комплексному развитию инженерных коммуникаций и объектов жизнеобеспечения, находящихся в муниципальной собственности  за счет средств Фонда модернизации и развития жилищно-коммунального хозяйства муниципальных образований Новосибирской области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400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Бюджетные инвестиции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70.0.00.05250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410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4865,8</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Субсидия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НСО на 2014-2019 годы"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281"/>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810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350,0</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Расходы на выполнение расходных обязательств  снабжение населения топливом за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70.0.00.70530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268"/>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sz w:val="24"/>
                <w:szCs w:val="24"/>
              </w:rPr>
              <w:t>70.0.00.70530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70.0.00.70530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474,8</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Реализация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государственой программы НСО "Жилищно-коммунальное хозяйство НСО в 2015-2020годах за счёт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175"/>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sz w:val="24"/>
                <w:szCs w:val="24"/>
              </w:rPr>
              <w:t>70.0.00.70810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highlight w:val="yellow"/>
              </w:rPr>
            </w:pPr>
            <w:r w:rsidRPr="001B0E11">
              <w:rPr>
                <w:rFonts w:ascii="Times New Roman" w:hAnsi="Times New Roman" w:cs="Times New Roman"/>
                <w:sz w:val="24"/>
                <w:szCs w:val="24"/>
              </w:rPr>
              <w:t>70.0.00.70810</w:t>
            </w:r>
          </w:p>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888,4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Софинансирование расходов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Софинансирование расходов на реализацию мероприятий по снабжению населения топливом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18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highlight w:val="yellow"/>
              </w:rPr>
            </w:pPr>
            <w:r w:rsidRPr="001B0E11">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98.0.00.70530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4,5</w:t>
            </w:r>
          </w:p>
        </w:tc>
      </w:tr>
      <w:tr w:rsidR="003E1AD5" w:rsidRPr="001B0E11" w:rsidTr="003E1AD5">
        <w:trPr>
          <w:trHeight w:val="13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Благоустройство</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1108,8</w:t>
            </w:r>
          </w:p>
        </w:tc>
      </w:tr>
      <w:tr w:rsidR="003E1AD5" w:rsidRPr="001B0E11" w:rsidTr="003E1AD5">
        <w:trPr>
          <w:trHeight w:val="128"/>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color w:val="000000"/>
                <w:sz w:val="24"/>
                <w:szCs w:val="24"/>
              </w:rPr>
              <w:t>Непрограммные расходы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1108,8</w:t>
            </w:r>
          </w:p>
        </w:tc>
      </w:tr>
      <w:tr w:rsidR="003E1AD5" w:rsidRPr="001B0E11" w:rsidTr="003E1AD5">
        <w:trPr>
          <w:trHeight w:val="260"/>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 xml:space="preserve">Благоустройство поселений </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5789" w:type="dxa"/>
            <w:tcBorders>
              <w:top w:val="single" w:sz="6" w:space="0" w:color="auto"/>
              <w:left w:val="single" w:sz="6" w:space="0" w:color="auto"/>
              <w:bottom w:val="single" w:sz="6" w:space="0" w:color="auto"/>
              <w:right w:val="single" w:sz="6" w:space="0" w:color="auto"/>
            </w:tcBorders>
            <w:vAlign w:val="center"/>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7000005503</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520,4</w:t>
            </w:r>
          </w:p>
        </w:tc>
      </w:tr>
      <w:tr w:rsidR="003E1AD5" w:rsidRPr="001B0E11" w:rsidTr="003E1AD5">
        <w:trPr>
          <w:trHeight w:val="260"/>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highlight w:val="yellow"/>
              </w:rPr>
            </w:pPr>
            <w:r w:rsidRPr="001B0E11">
              <w:rPr>
                <w:rFonts w:ascii="Times New Roman" w:hAnsi="Times New Roman" w:cs="Times New Roman"/>
                <w:sz w:val="24"/>
                <w:szCs w:val="24"/>
              </w:rPr>
              <w:t>Уличное освещение</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lastRenderedPageBreak/>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373,1</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Содержание автомобильных дорог и инженерных сооружений на них в границах городских округов и поселений в рамках благоустройства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70.0.00.25030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76,5</w:t>
            </w:r>
          </w:p>
        </w:tc>
      </w:tr>
      <w:tr w:rsidR="003E1AD5" w:rsidRPr="001B0E11" w:rsidTr="003E1AD5">
        <w:trPr>
          <w:trHeight w:val="266"/>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Организация и содержание мест захоронения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70.0.00.45030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84,2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мероприятия по благоустройству  территорий мунипальных образований поселений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70.0.00.55030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34,4</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13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Прочие мероприятия по благоустройству  территорий мунипальных образований поселений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0503</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152"/>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КУЛЬТУРА, КИНЕМАТОГРАФИЯ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0800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bCs/>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3990,9</w:t>
            </w:r>
          </w:p>
        </w:tc>
      </w:tr>
      <w:tr w:rsidR="003E1AD5" w:rsidRPr="001B0E11" w:rsidTr="003E1AD5">
        <w:trPr>
          <w:trHeight w:val="12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Культура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3990,9</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в части обеспечения деятельсности  муниципальных казенных учреждений культуры в рамках муниципальной  программы  "Сохранение и развитие культуры поселения Кочковского района Новосибирской области на 2017-2019 годы"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3990,9</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Муниципальная программа   Быструхинского сельсовета Кочковского района Новосибирской области " Культура на территории Быструхинского сельсовета  на 2017-2019 годы"</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3990,8</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2017-2019 годы"  за счет средств местного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2569,5</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1305,3</w:t>
            </w:r>
          </w:p>
        </w:tc>
      </w:tr>
      <w:tr w:rsidR="003E1AD5" w:rsidRPr="001B0E11" w:rsidTr="003E1AD5">
        <w:trPr>
          <w:trHeight w:val="1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1305,3</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1260,0</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1260,0</w:t>
            </w:r>
          </w:p>
        </w:tc>
      </w:tr>
      <w:tr w:rsidR="003E1AD5" w:rsidRPr="001B0E11" w:rsidTr="003E1AD5">
        <w:trPr>
          <w:trHeight w:val="173"/>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бюджетные ассигнования</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w:t>
            </w:r>
          </w:p>
        </w:tc>
      </w:tr>
      <w:tr w:rsidR="003E1AD5" w:rsidRPr="001B0E11" w:rsidTr="003E1AD5">
        <w:trPr>
          <w:trHeight w:val="176"/>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Уплата налогов, сборов и иных платежей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78.0.01.00801</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850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4,2</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сельсовета на 2017-2019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1421,4</w:t>
            </w:r>
          </w:p>
        </w:tc>
      </w:tr>
      <w:tr w:rsidR="003E1AD5" w:rsidRPr="001B0E11" w:rsidTr="003E1AD5">
        <w:trPr>
          <w:trHeight w:val="1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851,0</w:t>
            </w:r>
          </w:p>
        </w:tc>
      </w:tr>
      <w:tr w:rsidR="003E1AD5" w:rsidRPr="001B0E11" w:rsidTr="003E1AD5">
        <w:trPr>
          <w:trHeight w:val="229"/>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sz w:val="24"/>
                <w:szCs w:val="24"/>
              </w:rPr>
            </w:pPr>
            <w:r w:rsidRPr="001B0E11">
              <w:rPr>
                <w:rFonts w:ascii="Times New Roman" w:hAnsi="Times New Roman" w:cs="Times New Roman"/>
                <w:sz w:val="24"/>
                <w:szCs w:val="24"/>
              </w:rPr>
              <w:t>Расходы на выплаты персоналу казенных учреждений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851,0</w:t>
            </w:r>
          </w:p>
        </w:tc>
      </w:tr>
      <w:tr w:rsidR="003E1AD5" w:rsidRPr="001B0E11" w:rsidTr="003E1AD5">
        <w:trPr>
          <w:trHeight w:val="494"/>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570,4</w:t>
            </w:r>
          </w:p>
        </w:tc>
      </w:tr>
      <w:tr w:rsidR="003E1AD5" w:rsidRPr="001B0E11" w:rsidTr="003E1AD5">
        <w:trPr>
          <w:trHeight w:val="458"/>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0801</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78.0.01.70510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Cs/>
                <w:color w:val="000000"/>
                <w:sz w:val="24"/>
                <w:szCs w:val="24"/>
              </w:rPr>
            </w:pPr>
            <w:r w:rsidRPr="001B0E11">
              <w:rPr>
                <w:rFonts w:ascii="Times New Roman" w:hAnsi="Times New Roman" w:cs="Times New Roman"/>
                <w:bCs/>
                <w:color w:val="000000"/>
                <w:sz w:val="24"/>
                <w:szCs w:val="24"/>
              </w:rPr>
              <w:t>570,4</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ФИЗИЧЕСКАЯ КУЛЬТУРА И СПОРТ</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1100</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80,5</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Массовый спорт</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80,5</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Непрограммные расходы муниципальных образований поселений</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70.0.00.00000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80,5</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sz w:val="24"/>
                <w:szCs w:val="24"/>
              </w:rPr>
              <w:t>Мероприятия в области физической культуры и спорта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70.0.00.11020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60,3</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200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both"/>
              <w:rPr>
                <w:rFonts w:ascii="Times New Roman" w:hAnsi="Times New Roman" w:cs="Times New Roman"/>
                <w:color w:val="000000"/>
                <w:sz w:val="24"/>
                <w:szCs w:val="24"/>
              </w:rPr>
            </w:pPr>
            <w:r w:rsidRPr="001B0E11">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sz w:val="24"/>
                <w:szCs w:val="24"/>
              </w:rPr>
            </w:pPr>
            <w:r w:rsidRPr="001B0E11">
              <w:rPr>
                <w:rFonts w:ascii="Times New Roman" w:hAnsi="Times New Roman" w:cs="Times New Roman"/>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1102</w:t>
            </w: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70.0.00.70510</w:t>
            </w: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color w:val="000000"/>
                <w:sz w:val="24"/>
                <w:szCs w:val="24"/>
              </w:rPr>
            </w:pPr>
            <w:r w:rsidRPr="001B0E11">
              <w:rPr>
                <w:rFonts w:ascii="Times New Roman" w:hAnsi="Times New Roman" w:cs="Times New Roman"/>
                <w:color w:val="000000"/>
                <w:sz w:val="24"/>
                <w:szCs w:val="24"/>
              </w:rPr>
              <w:t>240</w:t>
            </w: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color w:val="000000"/>
                <w:sz w:val="24"/>
                <w:szCs w:val="24"/>
              </w:rPr>
            </w:pPr>
            <w:r w:rsidRPr="001B0E11">
              <w:rPr>
                <w:rFonts w:ascii="Times New Roman" w:hAnsi="Times New Roman" w:cs="Times New Roman"/>
                <w:color w:val="000000"/>
                <w:sz w:val="24"/>
                <w:szCs w:val="24"/>
              </w:rPr>
              <w:t>20,2</w:t>
            </w:r>
          </w:p>
        </w:tc>
      </w:tr>
      <w:tr w:rsidR="003E1AD5" w:rsidRPr="001B0E11" w:rsidTr="003E1AD5">
        <w:trPr>
          <w:trHeight w:val="247"/>
        </w:trPr>
        <w:tc>
          <w:tcPr>
            <w:tcW w:w="5789"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jc w:val="both"/>
              <w:rPr>
                <w:rFonts w:ascii="Times New Roman" w:hAnsi="Times New Roman" w:cs="Times New Roman"/>
                <w:b/>
                <w:bCs/>
                <w:color w:val="000000"/>
                <w:sz w:val="24"/>
                <w:szCs w:val="24"/>
              </w:rPr>
            </w:pPr>
            <w:r w:rsidRPr="001B0E11">
              <w:rPr>
                <w:rFonts w:ascii="Times New Roman" w:hAnsi="Times New Roman" w:cs="Times New Roman"/>
                <w:b/>
                <w:bCs/>
                <w:color w:val="000000"/>
                <w:sz w:val="24"/>
                <w:szCs w:val="24"/>
              </w:rPr>
              <w:t>ИТОГО</w:t>
            </w:r>
          </w:p>
        </w:tc>
        <w:tc>
          <w:tcPr>
            <w:tcW w:w="47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spacing w:after="0" w:line="240" w:lineRule="auto"/>
              <w:rPr>
                <w:rFonts w:ascii="Times New Roman" w:hAnsi="Times New Roman" w:cs="Times New Roman"/>
                <w:b/>
                <w:sz w:val="24"/>
                <w:szCs w:val="24"/>
              </w:rPr>
            </w:pPr>
            <w:r w:rsidRPr="001B0E11">
              <w:rPr>
                <w:rFonts w:ascii="Times New Roman" w:hAnsi="Times New Roman" w:cs="Times New Roman"/>
                <w:b/>
                <w:color w:val="000000"/>
                <w:sz w:val="24"/>
                <w:szCs w:val="24"/>
              </w:rPr>
              <w:t>130</w:t>
            </w:r>
          </w:p>
        </w:tc>
        <w:tc>
          <w:tcPr>
            <w:tcW w:w="54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1440"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485"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rPr>
                <w:rFonts w:ascii="Times New Roman" w:hAnsi="Times New Roman" w:cs="Times New Roman"/>
                <w:b/>
                <w:color w:val="000000"/>
                <w:sz w:val="24"/>
                <w:szCs w:val="24"/>
              </w:rPr>
            </w:pPr>
          </w:p>
        </w:tc>
        <w:tc>
          <w:tcPr>
            <w:tcW w:w="932" w:type="dxa"/>
            <w:tcBorders>
              <w:top w:val="single" w:sz="6" w:space="0" w:color="auto"/>
              <w:left w:val="single" w:sz="6" w:space="0" w:color="auto"/>
              <w:bottom w:val="single" w:sz="6" w:space="0" w:color="auto"/>
              <w:right w:val="single" w:sz="6" w:space="0" w:color="auto"/>
            </w:tcBorders>
          </w:tcPr>
          <w:p w:rsidR="003E1AD5" w:rsidRPr="001B0E11" w:rsidRDefault="003E1AD5" w:rsidP="001B0E11">
            <w:pPr>
              <w:autoSpaceDE w:val="0"/>
              <w:autoSpaceDN w:val="0"/>
              <w:adjustRightInd w:val="0"/>
              <w:spacing w:after="0" w:line="240" w:lineRule="auto"/>
              <w:jc w:val="center"/>
              <w:rPr>
                <w:rFonts w:ascii="Times New Roman" w:hAnsi="Times New Roman" w:cs="Times New Roman"/>
                <w:b/>
                <w:color w:val="000000"/>
                <w:sz w:val="24"/>
                <w:szCs w:val="24"/>
              </w:rPr>
            </w:pPr>
            <w:r w:rsidRPr="001B0E11">
              <w:rPr>
                <w:rFonts w:ascii="Times New Roman" w:hAnsi="Times New Roman" w:cs="Times New Roman"/>
                <w:b/>
                <w:color w:val="000000"/>
                <w:sz w:val="24"/>
                <w:szCs w:val="24"/>
              </w:rPr>
              <w:t>19 606,2</w:t>
            </w:r>
          </w:p>
        </w:tc>
      </w:tr>
    </w:tbl>
    <w:p w:rsidR="00665F59" w:rsidRDefault="00665F59" w:rsidP="001B0E11">
      <w:pPr>
        <w:spacing w:after="0" w:line="240" w:lineRule="auto"/>
        <w:jc w:val="right"/>
        <w:rPr>
          <w:rFonts w:ascii="Times New Roman" w:hAnsi="Times New Roman" w:cs="Times New Roman"/>
          <w:sz w:val="24"/>
          <w:szCs w:val="24"/>
        </w:rPr>
      </w:pPr>
    </w:p>
    <w:p w:rsidR="003E1AD5" w:rsidRPr="001B0E11" w:rsidRDefault="003E1AD5" w:rsidP="001B0E11">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lastRenderedPageBreak/>
        <w:t>Приложение № 7</w:t>
      </w:r>
    </w:p>
    <w:p w:rsidR="008D59A4" w:rsidRPr="001B0E11" w:rsidRDefault="003E1AD5" w:rsidP="008D59A4">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w:t>
      </w:r>
      <w:r w:rsidR="008D59A4" w:rsidRPr="001B0E11">
        <w:rPr>
          <w:rFonts w:ascii="Times New Roman" w:hAnsi="Times New Roman" w:cs="Times New Roman"/>
          <w:sz w:val="24"/>
          <w:szCs w:val="24"/>
        </w:rPr>
        <w:t xml:space="preserve">к решению двадцать восьмой сессии                 </w:t>
      </w:r>
    </w:p>
    <w:p w:rsidR="008D59A4" w:rsidRPr="001B0E11" w:rsidRDefault="008D59A4" w:rsidP="008D59A4">
      <w:pPr>
        <w:tabs>
          <w:tab w:val="left" w:pos="954"/>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Совета депутатов Быструхинского</w:t>
      </w:r>
    </w:p>
    <w:p w:rsidR="008D59A4" w:rsidRPr="001B0E11" w:rsidRDefault="008D59A4" w:rsidP="008D59A4">
      <w:pPr>
        <w:tabs>
          <w:tab w:val="left" w:pos="5970"/>
          <w:tab w:val="left" w:pos="6497"/>
          <w:tab w:val="right" w:pos="9355"/>
        </w:tabs>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rPr>
        <w:t xml:space="preserve">                                                                                                     сельсовета </w:t>
      </w:r>
      <w:r>
        <w:rPr>
          <w:rFonts w:ascii="Times New Roman" w:hAnsi="Times New Roman" w:cs="Times New Roman"/>
          <w:sz w:val="24"/>
          <w:szCs w:val="24"/>
        </w:rPr>
        <w:t xml:space="preserve">Кочковского района Новосибирской области </w:t>
      </w:r>
      <w:r w:rsidRPr="001B0E11">
        <w:rPr>
          <w:rFonts w:ascii="Times New Roman" w:hAnsi="Times New Roman" w:cs="Times New Roman"/>
          <w:sz w:val="24"/>
          <w:szCs w:val="24"/>
        </w:rPr>
        <w:t>от 28.12.2017 № 3</w:t>
      </w:r>
    </w:p>
    <w:p w:rsidR="003E1AD5" w:rsidRPr="001B0E11" w:rsidRDefault="003E1AD5" w:rsidP="008D59A4">
      <w:pPr>
        <w:spacing w:after="0" w:line="240" w:lineRule="auto"/>
        <w:jc w:val="right"/>
        <w:rPr>
          <w:rFonts w:ascii="Times New Roman" w:hAnsi="Times New Roman" w:cs="Times New Roman"/>
          <w:sz w:val="24"/>
          <w:szCs w:val="24"/>
        </w:rPr>
      </w:pPr>
      <w:r w:rsidRPr="001B0E11">
        <w:rPr>
          <w:rFonts w:ascii="Times New Roman" w:hAnsi="Times New Roman" w:cs="Times New Roman"/>
          <w:sz w:val="24"/>
          <w:szCs w:val="24"/>
          <w:highlight w:val="yellow"/>
        </w:rPr>
        <w:t xml:space="preserve">               </w:t>
      </w:r>
    </w:p>
    <w:p w:rsidR="003E1AD5" w:rsidRPr="001B0E11" w:rsidRDefault="003E1AD5" w:rsidP="001B0E11">
      <w:pPr>
        <w:tabs>
          <w:tab w:val="left" w:pos="127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 xml:space="preserve">Источники финансирования дефицита бюджета  Быструхинского  сельсовета </w:t>
      </w:r>
    </w:p>
    <w:p w:rsidR="003E1AD5" w:rsidRPr="001B0E11" w:rsidRDefault="003E1AD5" w:rsidP="001B0E11">
      <w:pPr>
        <w:tabs>
          <w:tab w:val="left" w:pos="1275"/>
        </w:tabs>
        <w:spacing w:after="0" w:line="240" w:lineRule="auto"/>
        <w:jc w:val="center"/>
        <w:rPr>
          <w:rFonts w:ascii="Times New Roman" w:hAnsi="Times New Roman" w:cs="Times New Roman"/>
          <w:b/>
          <w:bCs/>
          <w:sz w:val="24"/>
          <w:szCs w:val="24"/>
        </w:rPr>
      </w:pPr>
      <w:r w:rsidRPr="001B0E11">
        <w:rPr>
          <w:rFonts w:ascii="Times New Roman" w:hAnsi="Times New Roman" w:cs="Times New Roman"/>
          <w:b/>
          <w:bCs/>
          <w:sz w:val="24"/>
          <w:szCs w:val="24"/>
        </w:rPr>
        <w:t>на 2017 год</w:t>
      </w:r>
    </w:p>
    <w:p w:rsidR="003E1AD5" w:rsidRPr="001B0E11" w:rsidRDefault="003E1AD5" w:rsidP="001B0E11">
      <w:pPr>
        <w:tabs>
          <w:tab w:val="left" w:pos="1275"/>
        </w:tabs>
        <w:spacing w:after="0" w:line="240" w:lineRule="auto"/>
        <w:jc w:val="right"/>
        <w:rPr>
          <w:rFonts w:ascii="Times New Roman" w:hAnsi="Times New Roman" w:cs="Times New Roman"/>
          <w:b/>
          <w:bCs/>
          <w:sz w:val="24"/>
          <w:szCs w:val="24"/>
        </w:rPr>
      </w:pPr>
      <w:r w:rsidRPr="001B0E11">
        <w:rPr>
          <w:rFonts w:ascii="Times New Roman" w:hAnsi="Times New Roman" w:cs="Times New Roman"/>
          <w:sz w:val="24"/>
          <w:szCs w:val="24"/>
        </w:rPr>
        <w:t>тыс. рублей</w:t>
      </w:r>
      <w:r w:rsidRPr="001B0E11">
        <w:rPr>
          <w:rFonts w:ascii="Times New Roman" w:hAnsi="Times New Roman" w:cs="Times New Roman"/>
          <w:b/>
          <w:bCs/>
          <w:sz w:val="24"/>
          <w:szCs w:val="24"/>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5528"/>
        <w:gridCol w:w="1382"/>
      </w:tblGrid>
      <w:tr w:rsidR="003E1AD5" w:rsidRPr="001B0E11" w:rsidTr="003E1AD5">
        <w:trPr>
          <w:trHeight w:val="1026"/>
        </w:trPr>
        <w:tc>
          <w:tcPr>
            <w:tcW w:w="3119"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Код</w:t>
            </w:r>
          </w:p>
        </w:tc>
        <w:tc>
          <w:tcPr>
            <w:tcW w:w="5528"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Наименование кода группы, подгруппы, статьи, вида источника финансирования дефицита бюджета</w:t>
            </w:r>
          </w:p>
        </w:tc>
        <w:tc>
          <w:tcPr>
            <w:tcW w:w="1382"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2017 год</w:t>
            </w:r>
          </w:p>
        </w:tc>
      </w:tr>
      <w:tr w:rsidR="003E1AD5" w:rsidRPr="001B0E11" w:rsidTr="003E1AD5">
        <w:tc>
          <w:tcPr>
            <w:tcW w:w="3119"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000 01 00 00 00 00 0000 000</w:t>
            </w:r>
          </w:p>
        </w:tc>
        <w:tc>
          <w:tcPr>
            <w:tcW w:w="5528"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Источники внутреннего финансирования дефицита бюджета Быструхинского сельсовета, в том числе:</w:t>
            </w:r>
          </w:p>
        </w:tc>
        <w:tc>
          <w:tcPr>
            <w:tcW w:w="1382" w:type="dxa"/>
          </w:tcPr>
          <w:p w:rsidR="003E1AD5" w:rsidRPr="001B0E11" w:rsidRDefault="003E1AD5" w:rsidP="001B0E11">
            <w:pPr>
              <w:pStyle w:val="ae"/>
              <w:jc w:val="center"/>
              <w:rPr>
                <w:rFonts w:ascii="Times New Roman" w:hAnsi="Times New Roman" w:cs="Times New Roman"/>
                <w:b/>
                <w:bCs/>
                <w:sz w:val="24"/>
                <w:szCs w:val="24"/>
              </w:rPr>
            </w:pPr>
            <w:r w:rsidRPr="001B0E11">
              <w:rPr>
                <w:rFonts w:ascii="Times New Roman" w:hAnsi="Times New Roman" w:cs="Times New Roman"/>
                <w:b/>
                <w:bCs/>
                <w:sz w:val="24"/>
                <w:szCs w:val="24"/>
              </w:rPr>
              <w:t>-722,1</w:t>
            </w:r>
          </w:p>
        </w:tc>
      </w:tr>
      <w:tr w:rsidR="003E1AD5" w:rsidRPr="001B0E11" w:rsidTr="003E1AD5">
        <w:tc>
          <w:tcPr>
            <w:tcW w:w="3119"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000 01 05 00 00 00 0000 000</w:t>
            </w:r>
          </w:p>
        </w:tc>
        <w:tc>
          <w:tcPr>
            <w:tcW w:w="5528" w:type="dxa"/>
          </w:tcPr>
          <w:p w:rsidR="003E1AD5" w:rsidRPr="001B0E11" w:rsidRDefault="003E1AD5" w:rsidP="001B0E11">
            <w:pPr>
              <w:pStyle w:val="ae"/>
              <w:rPr>
                <w:rFonts w:ascii="Times New Roman" w:hAnsi="Times New Roman" w:cs="Times New Roman"/>
                <w:b/>
                <w:bCs/>
                <w:sz w:val="24"/>
                <w:szCs w:val="24"/>
              </w:rPr>
            </w:pPr>
            <w:r w:rsidRPr="001B0E11">
              <w:rPr>
                <w:rFonts w:ascii="Times New Roman" w:hAnsi="Times New Roman" w:cs="Times New Roman"/>
                <w:b/>
                <w:bCs/>
                <w:sz w:val="24"/>
                <w:szCs w:val="24"/>
              </w:rPr>
              <w:t>Изменение остатков средств на счетах по учету  средств бюджета</w:t>
            </w:r>
          </w:p>
        </w:tc>
        <w:tc>
          <w:tcPr>
            <w:tcW w:w="1382" w:type="dxa"/>
          </w:tcPr>
          <w:p w:rsidR="003E1AD5" w:rsidRPr="001B0E11" w:rsidRDefault="003E1AD5" w:rsidP="001B0E11">
            <w:pPr>
              <w:pStyle w:val="ae"/>
              <w:jc w:val="center"/>
              <w:rPr>
                <w:rFonts w:ascii="Times New Roman" w:hAnsi="Times New Roman" w:cs="Times New Roman"/>
                <w:bCs/>
                <w:sz w:val="24"/>
                <w:szCs w:val="24"/>
              </w:rPr>
            </w:pPr>
            <w:r w:rsidRPr="001B0E11">
              <w:rPr>
                <w:rFonts w:ascii="Times New Roman" w:hAnsi="Times New Roman" w:cs="Times New Roman"/>
                <w:bCs/>
                <w:sz w:val="24"/>
                <w:szCs w:val="24"/>
              </w:rPr>
              <w:t>-722,1</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000 01 05 00 00 00 0000 500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остатков средств бюджетов</w:t>
            </w:r>
          </w:p>
        </w:tc>
        <w:tc>
          <w:tcPr>
            <w:tcW w:w="138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-18 884,1</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000 01 05 02 00 00 0000 500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средств бюджетов</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-18 884,1</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000 01 05 02 01 00 0000 510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 xml:space="preserve">Увеличение прочих остатков денежных средств  бюджетов </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-18 884,1</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000 01 05 02 01 10 0000 510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Увеличение прочих остатков денежных средств  бюджетов сельских поселений</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-18 884,1</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000 01 05 00 00 00 0000 600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остатков средств бюджетов</w:t>
            </w:r>
          </w:p>
        </w:tc>
        <w:tc>
          <w:tcPr>
            <w:tcW w:w="1382" w:type="dxa"/>
          </w:tcPr>
          <w:p w:rsidR="003E1AD5" w:rsidRPr="001B0E11" w:rsidRDefault="003E1AD5" w:rsidP="001B0E11">
            <w:pPr>
              <w:pStyle w:val="ae"/>
              <w:jc w:val="center"/>
              <w:rPr>
                <w:rFonts w:ascii="Times New Roman" w:hAnsi="Times New Roman" w:cs="Times New Roman"/>
                <w:sz w:val="24"/>
                <w:szCs w:val="24"/>
              </w:rPr>
            </w:pPr>
            <w:r w:rsidRPr="001B0E11">
              <w:rPr>
                <w:rFonts w:ascii="Times New Roman" w:hAnsi="Times New Roman" w:cs="Times New Roman"/>
                <w:sz w:val="24"/>
                <w:szCs w:val="24"/>
              </w:rPr>
              <w:t>19 606,2</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000 01 05 02 00 00 0000 600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средств бюджетов</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19 606,2</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000 01 05 02 01 00 0000 610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 xml:space="preserve">Уменьшение прочих остатков денежных средств  бюджетов </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19 606,2</w:t>
            </w:r>
          </w:p>
        </w:tc>
      </w:tr>
      <w:tr w:rsidR="003E1AD5" w:rsidRPr="001B0E11" w:rsidTr="003E1AD5">
        <w:tc>
          <w:tcPr>
            <w:tcW w:w="3119"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000 01 05 02 01 10 0000 610</w:t>
            </w:r>
          </w:p>
        </w:tc>
        <w:tc>
          <w:tcPr>
            <w:tcW w:w="5528" w:type="dxa"/>
          </w:tcPr>
          <w:p w:rsidR="003E1AD5" w:rsidRPr="001B0E11" w:rsidRDefault="003E1AD5" w:rsidP="001B0E11">
            <w:pPr>
              <w:pStyle w:val="ae"/>
              <w:rPr>
                <w:rFonts w:ascii="Times New Roman" w:hAnsi="Times New Roman" w:cs="Times New Roman"/>
                <w:sz w:val="24"/>
                <w:szCs w:val="24"/>
              </w:rPr>
            </w:pPr>
            <w:r w:rsidRPr="001B0E11">
              <w:rPr>
                <w:rFonts w:ascii="Times New Roman" w:hAnsi="Times New Roman" w:cs="Times New Roman"/>
                <w:sz w:val="24"/>
                <w:szCs w:val="24"/>
              </w:rPr>
              <w:t>Уменьшение прочих остатков денежных средств   бюджетов сельских поселений</w:t>
            </w:r>
          </w:p>
        </w:tc>
        <w:tc>
          <w:tcPr>
            <w:tcW w:w="1382" w:type="dxa"/>
          </w:tcPr>
          <w:p w:rsidR="003E1AD5" w:rsidRPr="001B0E11" w:rsidRDefault="003E1AD5" w:rsidP="001B0E11">
            <w:pPr>
              <w:spacing w:after="0" w:line="240" w:lineRule="auto"/>
              <w:jc w:val="center"/>
              <w:rPr>
                <w:rFonts w:ascii="Times New Roman" w:hAnsi="Times New Roman" w:cs="Times New Roman"/>
                <w:sz w:val="24"/>
                <w:szCs w:val="24"/>
              </w:rPr>
            </w:pPr>
            <w:r w:rsidRPr="001B0E11">
              <w:rPr>
                <w:rFonts w:ascii="Times New Roman" w:hAnsi="Times New Roman" w:cs="Times New Roman"/>
                <w:sz w:val="24"/>
                <w:szCs w:val="24"/>
              </w:rPr>
              <w:t>19 606,2</w:t>
            </w:r>
          </w:p>
        </w:tc>
      </w:tr>
    </w:tbl>
    <w:p w:rsidR="003E1AD5" w:rsidRDefault="003E1AD5" w:rsidP="00347904">
      <w:pPr>
        <w:tabs>
          <w:tab w:val="left" w:pos="921"/>
        </w:tabs>
        <w:spacing w:after="0" w:line="240" w:lineRule="auto"/>
        <w:rPr>
          <w:rFonts w:ascii="Times New Roman" w:hAnsi="Times New Roman" w:cs="Times New Roman"/>
          <w:sz w:val="28"/>
          <w:szCs w:val="28"/>
        </w:rPr>
      </w:pPr>
    </w:p>
    <w:p w:rsidR="003E1AD5" w:rsidRDefault="003E1AD5" w:rsidP="00347904">
      <w:pPr>
        <w:tabs>
          <w:tab w:val="left" w:pos="921"/>
        </w:tabs>
        <w:spacing w:after="0" w:line="240" w:lineRule="auto"/>
        <w:rPr>
          <w:rFonts w:ascii="Times New Roman" w:hAnsi="Times New Roman" w:cs="Times New Roman"/>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p>
    <w:p w:rsidR="00E23172" w:rsidRDefault="00E23172" w:rsidP="00E23172">
      <w:pPr>
        <w:jc w:val="center"/>
        <w:rPr>
          <w:sz w:val="28"/>
          <w:szCs w:val="28"/>
        </w:rPr>
      </w:pPr>
      <w:bookmarkStart w:id="0" w:name="_GoBack"/>
      <w:bookmarkEnd w:id="0"/>
    </w:p>
    <w:sectPr w:rsidR="00E23172" w:rsidSect="000077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B6" w:rsidRDefault="00D916B6" w:rsidP="008A3367">
      <w:pPr>
        <w:spacing w:after="0" w:line="240" w:lineRule="auto"/>
      </w:pPr>
      <w:r>
        <w:separator/>
      </w:r>
    </w:p>
  </w:endnote>
  <w:endnote w:type="continuationSeparator" w:id="0">
    <w:p w:rsidR="00D916B6" w:rsidRDefault="00D916B6" w:rsidP="008A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192"/>
      <w:docPartObj>
        <w:docPartGallery w:val="Page Numbers (Bottom of Page)"/>
        <w:docPartUnique/>
      </w:docPartObj>
    </w:sdtPr>
    <w:sdtEndPr/>
    <w:sdtContent>
      <w:p w:rsidR="00F23389" w:rsidRDefault="00D916B6">
        <w:pPr>
          <w:pStyle w:val="a8"/>
          <w:jc w:val="center"/>
        </w:pPr>
        <w:r>
          <w:fldChar w:fldCharType="begin"/>
        </w:r>
        <w:r>
          <w:instrText xml:space="preserve"> PAGE   \* MERGEFORMAT </w:instrText>
        </w:r>
        <w:r>
          <w:fldChar w:fldCharType="separate"/>
        </w:r>
        <w:r w:rsidR="00DE69C8">
          <w:rPr>
            <w:noProof/>
          </w:rPr>
          <w:t>49</w:t>
        </w:r>
        <w:r>
          <w:rPr>
            <w:noProof/>
          </w:rPr>
          <w:fldChar w:fldCharType="end"/>
        </w:r>
      </w:p>
    </w:sdtContent>
  </w:sdt>
  <w:p w:rsidR="00F23389" w:rsidRDefault="00F2338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5500"/>
      <w:docPartObj>
        <w:docPartGallery w:val="Page Numbers (Bottom of Page)"/>
        <w:docPartUnique/>
      </w:docPartObj>
    </w:sdtPr>
    <w:sdtEndPr/>
    <w:sdtContent>
      <w:p w:rsidR="00F23389" w:rsidRDefault="00F23389">
        <w:pPr>
          <w:pStyle w:val="a8"/>
          <w:jc w:val="center"/>
        </w:pPr>
        <w:r w:rsidRPr="00347904">
          <w:rPr>
            <w:rFonts w:ascii="Times New Roman" w:hAnsi="Times New Roman" w:cs="Times New Roman"/>
          </w:rPr>
          <w:fldChar w:fldCharType="begin"/>
        </w:r>
        <w:r w:rsidRPr="00347904">
          <w:rPr>
            <w:rFonts w:ascii="Times New Roman" w:hAnsi="Times New Roman" w:cs="Times New Roman"/>
          </w:rPr>
          <w:instrText xml:space="preserve"> PAGE   \* MERGEFORMAT </w:instrText>
        </w:r>
        <w:r w:rsidRPr="00347904">
          <w:rPr>
            <w:rFonts w:ascii="Times New Roman" w:hAnsi="Times New Roman" w:cs="Times New Roman"/>
          </w:rPr>
          <w:fldChar w:fldCharType="separate"/>
        </w:r>
        <w:r w:rsidR="00DE69C8">
          <w:rPr>
            <w:rFonts w:ascii="Times New Roman" w:hAnsi="Times New Roman" w:cs="Times New Roman"/>
            <w:noProof/>
          </w:rPr>
          <w:t>71</w:t>
        </w:r>
        <w:r w:rsidRPr="00347904">
          <w:rPr>
            <w:rFonts w:ascii="Times New Roman" w:hAnsi="Times New Roman" w:cs="Times New Roman"/>
          </w:rPr>
          <w:fldChar w:fldCharType="end"/>
        </w:r>
      </w:p>
    </w:sdtContent>
  </w:sdt>
  <w:p w:rsidR="00F23389" w:rsidRDefault="00F23389">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B6" w:rsidRDefault="00D916B6" w:rsidP="008A3367">
      <w:pPr>
        <w:spacing w:after="0" w:line="240" w:lineRule="auto"/>
      </w:pPr>
      <w:r>
        <w:separator/>
      </w:r>
    </w:p>
  </w:footnote>
  <w:footnote w:type="continuationSeparator" w:id="0">
    <w:p w:rsidR="00D916B6" w:rsidRDefault="00D916B6" w:rsidP="008A33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389" w:rsidRDefault="00F233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7BC778C"/>
    <w:multiLevelType w:val="hybridMultilevel"/>
    <w:tmpl w:val="C9FEB60E"/>
    <w:lvl w:ilvl="0" w:tplc="DC066A5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1">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7">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8">
    <w:nsid w:val="47C76FDC"/>
    <w:multiLevelType w:val="hybridMultilevel"/>
    <w:tmpl w:val="C9A68E98"/>
    <w:lvl w:ilvl="0" w:tplc="82D6E76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662E34"/>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9F61BCE"/>
    <w:multiLevelType w:val="multilevel"/>
    <w:tmpl w:val="CBBC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61C50D8A"/>
    <w:multiLevelType w:val="multilevel"/>
    <w:tmpl w:val="D6C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DB1C4A"/>
    <w:multiLevelType w:val="hybridMultilevel"/>
    <w:tmpl w:val="A5E492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4"/>
  </w:num>
  <w:num w:numId="2">
    <w:abstractNumId w:val="1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25"/>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1"/>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9"/>
  </w:num>
  <w:num w:numId="17">
    <w:abstractNumId w:val="22"/>
  </w:num>
  <w:num w:numId="1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8"/>
  </w:num>
  <w:num w:numId="23">
    <w:abstractNumId w:val="3"/>
  </w:num>
  <w:num w:numId="24">
    <w:abstractNumId w:val="5"/>
  </w:num>
  <w:num w:numId="25">
    <w:abstractNumId w:val="19"/>
  </w:num>
  <w:num w:numId="26">
    <w:abstractNumId w:val="1"/>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D19E4"/>
    <w:rsid w:val="000077F4"/>
    <w:rsid w:val="00092996"/>
    <w:rsid w:val="000D3E07"/>
    <w:rsid w:val="00100498"/>
    <w:rsid w:val="001378D6"/>
    <w:rsid w:val="00171963"/>
    <w:rsid w:val="001837ED"/>
    <w:rsid w:val="001B0E11"/>
    <w:rsid w:val="001F28FD"/>
    <w:rsid w:val="002117A5"/>
    <w:rsid w:val="002726AE"/>
    <w:rsid w:val="00285ABA"/>
    <w:rsid w:val="00314A44"/>
    <w:rsid w:val="00316165"/>
    <w:rsid w:val="003301AC"/>
    <w:rsid w:val="00347904"/>
    <w:rsid w:val="00363738"/>
    <w:rsid w:val="003651DE"/>
    <w:rsid w:val="00392DBB"/>
    <w:rsid w:val="003938F2"/>
    <w:rsid w:val="00394C3D"/>
    <w:rsid w:val="00396118"/>
    <w:rsid w:val="003B51BF"/>
    <w:rsid w:val="003E1AD5"/>
    <w:rsid w:val="0041125B"/>
    <w:rsid w:val="00423490"/>
    <w:rsid w:val="004346F2"/>
    <w:rsid w:val="00464FB0"/>
    <w:rsid w:val="00484098"/>
    <w:rsid w:val="00497452"/>
    <w:rsid w:val="004C2AD5"/>
    <w:rsid w:val="004D19E4"/>
    <w:rsid w:val="004E3F2A"/>
    <w:rsid w:val="005031B3"/>
    <w:rsid w:val="00510BBC"/>
    <w:rsid w:val="005140D5"/>
    <w:rsid w:val="005649C4"/>
    <w:rsid w:val="005843FE"/>
    <w:rsid w:val="005B5383"/>
    <w:rsid w:val="00665F59"/>
    <w:rsid w:val="00685C3D"/>
    <w:rsid w:val="006A0292"/>
    <w:rsid w:val="006A11B5"/>
    <w:rsid w:val="006E306A"/>
    <w:rsid w:val="00702176"/>
    <w:rsid w:val="00757C16"/>
    <w:rsid w:val="0078314A"/>
    <w:rsid w:val="00894941"/>
    <w:rsid w:val="008A3367"/>
    <w:rsid w:val="008A5B04"/>
    <w:rsid w:val="008D59A4"/>
    <w:rsid w:val="008E12EA"/>
    <w:rsid w:val="00920668"/>
    <w:rsid w:val="00947FD6"/>
    <w:rsid w:val="0096482A"/>
    <w:rsid w:val="00970651"/>
    <w:rsid w:val="00984C3B"/>
    <w:rsid w:val="009B6F87"/>
    <w:rsid w:val="009C3982"/>
    <w:rsid w:val="00A00235"/>
    <w:rsid w:val="00A21FF2"/>
    <w:rsid w:val="00A34DF6"/>
    <w:rsid w:val="00AB5752"/>
    <w:rsid w:val="00B11660"/>
    <w:rsid w:val="00B212F5"/>
    <w:rsid w:val="00B542DB"/>
    <w:rsid w:val="00BD0C9D"/>
    <w:rsid w:val="00BD6315"/>
    <w:rsid w:val="00BE41EA"/>
    <w:rsid w:val="00BF4D09"/>
    <w:rsid w:val="00BF6967"/>
    <w:rsid w:val="00BF7372"/>
    <w:rsid w:val="00C074E4"/>
    <w:rsid w:val="00C664D1"/>
    <w:rsid w:val="00C76420"/>
    <w:rsid w:val="00D23C1C"/>
    <w:rsid w:val="00D54B53"/>
    <w:rsid w:val="00D739F7"/>
    <w:rsid w:val="00D73D52"/>
    <w:rsid w:val="00D916B6"/>
    <w:rsid w:val="00DE2E51"/>
    <w:rsid w:val="00DE69C8"/>
    <w:rsid w:val="00DF3D88"/>
    <w:rsid w:val="00E16139"/>
    <w:rsid w:val="00E16DB7"/>
    <w:rsid w:val="00E23172"/>
    <w:rsid w:val="00E51220"/>
    <w:rsid w:val="00E6101D"/>
    <w:rsid w:val="00E623E0"/>
    <w:rsid w:val="00E647FB"/>
    <w:rsid w:val="00E72984"/>
    <w:rsid w:val="00E77F56"/>
    <w:rsid w:val="00EA1863"/>
    <w:rsid w:val="00EA1BC3"/>
    <w:rsid w:val="00EB59CD"/>
    <w:rsid w:val="00F212EB"/>
    <w:rsid w:val="00F23389"/>
    <w:rsid w:val="00F55377"/>
    <w:rsid w:val="00F70F55"/>
    <w:rsid w:val="00F83F99"/>
    <w:rsid w:val="00FB2095"/>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7F4"/>
  </w:style>
  <w:style w:type="paragraph" w:styleId="1">
    <w:name w:val="heading 1"/>
    <w:basedOn w:val="a"/>
    <w:next w:val="a"/>
    <w:link w:val="10"/>
    <w:qFormat/>
    <w:rsid w:val="004D19E4"/>
    <w:pPr>
      <w:keepNext/>
      <w:widowControl w:val="0"/>
      <w:autoSpaceDE w:val="0"/>
      <w:autoSpaceDN w:val="0"/>
      <w:adjustRightInd w:val="0"/>
      <w:spacing w:after="0" w:line="240" w:lineRule="auto"/>
      <w:jc w:val="both"/>
      <w:outlineLvl w:val="0"/>
    </w:pPr>
    <w:rPr>
      <w:rFonts w:ascii="Times New Roman" w:eastAsia="Times New Roman" w:hAnsi="Times New Roman" w:cs="Times New Roman"/>
      <w:sz w:val="28"/>
      <w:szCs w:val="24"/>
    </w:rPr>
  </w:style>
  <w:style w:type="paragraph" w:styleId="2">
    <w:name w:val="heading 2"/>
    <w:basedOn w:val="a"/>
    <w:next w:val="a"/>
    <w:link w:val="20"/>
    <w:qFormat/>
    <w:rsid w:val="003E1AD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3E1AD5"/>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
    <w:next w:val="a"/>
    <w:link w:val="40"/>
    <w:uiPriority w:val="99"/>
    <w:unhideWhenUsed/>
    <w:qFormat/>
    <w:rsid w:val="003E1AD5"/>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9"/>
    <w:qFormat/>
    <w:rsid w:val="003E1AD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316165"/>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19E4"/>
    <w:rPr>
      <w:rFonts w:ascii="Times New Roman" w:eastAsia="Times New Roman" w:hAnsi="Times New Roman" w:cs="Times New Roman"/>
      <w:sz w:val="28"/>
      <w:szCs w:val="24"/>
    </w:rPr>
  </w:style>
  <w:style w:type="character" w:customStyle="1" w:styleId="20">
    <w:name w:val="Заголовок 2 Знак"/>
    <w:basedOn w:val="a0"/>
    <w:link w:val="2"/>
    <w:rsid w:val="003E1AD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3E1AD5"/>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9"/>
    <w:rsid w:val="003E1AD5"/>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9"/>
    <w:rsid w:val="003E1AD5"/>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16165"/>
    <w:rPr>
      <w:rFonts w:ascii="Times New Roman" w:eastAsia="Times New Roman" w:hAnsi="Times New Roman" w:cs="Times New Roman"/>
      <w:b/>
      <w:bCs/>
    </w:rPr>
  </w:style>
  <w:style w:type="paragraph" w:customStyle="1" w:styleId="ConsPlusNormal">
    <w:name w:val="ConsPlusNormal"/>
    <w:rsid w:val="004D19E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Body Text"/>
    <w:aliases w:val="Знак,Знак1 Знак,Основной текст1"/>
    <w:basedOn w:val="a"/>
    <w:link w:val="a4"/>
    <w:uiPriority w:val="99"/>
    <w:unhideWhenUsed/>
    <w:rsid w:val="004D19E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Знак Знак,Знак1 Знак Знак,Основной текст1 Знак"/>
    <w:basedOn w:val="a0"/>
    <w:link w:val="a3"/>
    <w:uiPriority w:val="99"/>
    <w:rsid w:val="004D19E4"/>
    <w:rPr>
      <w:rFonts w:ascii="Times New Roman" w:eastAsia="Times New Roman" w:hAnsi="Times New Roman" w:cs="Times New Roman"/>
      <w:sz w:val="24"/>
      <w:szCs w:val="24"/>
    </w:rPr>
  </w:style>
  <w:style w:type="paragraph" w:styleId="21">
    <w:name w:val="Body Text 2"/>
    <w:basedOn w:val="a"/>
    <w:link w:val="22"/>
    <w:uiPriority w:val="99"/>
    <w:unhideWhenUsed/>
    <w:rsid w:val="00FB2095"/>
    <w:pPr>
      <w:spacing w:after="120" w:line="480" w:lineRule="auto"/>
    </w:pPr>
  </w:style>
  <w:style w:type="character" w:customStyle="1" w:styleId="22">
    <w:name w:val="Основной текст 2 Знак"/>
    <w:basedOn w:val="a0"/>
    <w:link w:val="21"/>
    <w:uiPriority w:val="99"/>
    <w:rsid w:val="00FB2095"/>
  </w:style>
  <w:style w:type="character" w:styleId="a5">
    <w:name w:val="Hyperlink"/>
    <w:basedOn w:val="a0"/>
    <w:uiPriority w:val="99"/>
    <w:rsid w:val="00FB2095"/>
    <w:rPr>
      <w:rFonts w:ascii="Times New Roman" w:hAnsi="Times New Roman" w:cs="Times New Roman" w:hint="default"/>
      <w:color w:val="0000FF"/>
      <w:u w:val="single"/>
    </w:rPr>
  </w:style>
  <w:style w:type="paragraph" w:customStyle="1" w:styleId="u">
    <w:name w:val="u"/>
    <w:basedOn w:val="a"/>
    <w:rsid w:val="00FB209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8A336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A3367"/>
  </w:style>
  <w:style w:type="paragraph" w:styleId="a8">
    <w:name w:val="footer"/>
    <w:basedOn w:val="a"/>
    <w:link w:val="a9"/>
    <w:uiPriority w:val="99"/>
    <w:unhideWhenUsed/>
    <w:rsid w:val="008A336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3367"/>
  </w:style>
  <w:style w:type="character" w:customStyle="1" w:styleId="apple-converted-space">
    <w:name w:val="apple-converted-space"/>
    <w:basedOn w:val="a0"/>
    <w:rsid w:val="00316165"/>
  </w:style>
  <w:style w:type="character" w:customStyle="1" w:styleId="blk">
    <w:name w:val="blk"/>
    <w:basedOn w:val="a0"/>
    <w:rsid w:val="00D54B53"/>
  </w:style>
  <w:style w:type="paragraph" w:styleId="aa">
    <w:name w:val="List Paragraph"/>
    <w:basedOn w:val="a"/>
    <w:uiPriority w:val="34"/>
    <w:qFormat/>
    <w:rsid w:val="003E1AD5"/>
    <w:pPr>
      <w:spacing w:after="0" w:line="240" w:lineRule="auto"/>
      <w:ind w:left="720"/>
      <w:contextualSpacing/>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3E1AD5"/>
    <w:rPr>
      <w:rFonts w:ascii="Times New Roman" w:eastAsia="Times New Roman" w:hAnsi="Times New Roman" w:cs="Times New Roman"/>
      <w:sz w:val="24"/>
      <w:szCs w:val="24"/>
      <w:lang w:eastAsia="ru-RU"/>
    </w:rPr>
  </w:style>
  <w:style w:type="character" w:customStyle="1" w:styleId="NoSpacingChar">
    <w:name w:val="No Spacing Char"/>
    <w:basedOn w:val="a0"/>
    <w:link w:val="12"/>
    <w:locked/>
    <w:rsid w:val="003E1AD5"/>
    <w:rPr>
      <w:rFonts w:ascii="Calibri" w:hAnsi="Calibri"/>
    </w:rPr>
  </w:style>
  <w:style w:type="paragraph" w:customStyle="1" w:styleId="12">
    <w:name w:val="Без интервала1"/>
    <w:link w:val="NoSpacingChar"/>
    <w:qFormat/>
    <w:rsid w:val="003E1AD5"/>
    <w:pPr>
      <w:spacing w:after="0" w:line="240" w:lineRule="auto"/>
    </w:pPr>
    <w:rPr>
      <w:rFonts w:ascii="Calibri" w:hAnsi="Calibri"/>
    </w:rPr>
  </w:style>
  <w:style w:type="paragraph" w:styleId="ab">
    <w:name w:val="Balloon Text"/>
    <w:basedOn w:val="a"/>
    <w:link w:val="ac"/>
    <w:uiPriority w:val="99"/>
    <w:semiHidden/>
    <w:unhideWhenUsed/>
    <w:rsid w:val="003E1AD5"/>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3E1AD5"/>
    <w:rPr>
      <w:rFonts w:ascii="Tahoma" w:eastAsia="Times New Roman" w:hAnsi="Tahoma" w:cs="Tahoma"/>
      <w:sz w:val="16"/>
      <w:szCs w:val="16"/>
    </w:rPr>
  </w:style>
  <w:style w:type="paragraph" w:customStyle="1" w:styleId="ConsPlusNonformat">
    <w:name w:val="ConsPlusNonformat"/>
    <w:qFormat/>
    <w:rsid w:val="003E1AD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xl68">
    <w:name w:val="xl68"/>
    <w:basedOn w:val="a"/>
    <w:rsid w:val="003E1AD5"/>
    <w:pPr>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a"/>
    <w:rsid w:val="003E1AD5"/>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3E1AD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table" w:styleId="ad">
    <w:name w:val="Table Grid"/>
    <w:basedOn w:val="a1"/>
    <w:uiPriority w:val="99"/>
    <w:rsid w:val="003E1A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3E1AD5"/>
    <w:pPr>
      <w:spacing w:after="0" w:line="240" w:lineRule="auto"/>
    </w:pPr>
  </w:style>
  <w:style w:type="paragraph" w:styleId="31">
    <w:name w:val="Body Text Indent 3"/>
    <w:basedOn w:val="a"/>
    <w:link w:val="32"/>
    <w:uiPriority w:val="99"/>
    <w:rsid w:val="003E1AD5"/>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3E1AD5"/>
    <w:rPr>
      <w:rFonts w:ascii="Times New Roman" w:eastAsia="Times New Roman" w:hAnsi="Times New Roman" w:cs="Times New Roman"/>
      <w:sz w:val="16"/>
      <w:szCs w:val="16"/>
    </w:rPr>
  </w:style>
  <w:style w:type="paragraph" w:styleId="af">
    <w:name w:val="Normal (Web)"/>
    <w:aliases w:val="Обычный (Web),Знак Знак2"/>
    <w:basedOn w:val="a"/>
    <w:uiPriority w:val="34"/>
    <w:unhideWhenUsed/>
    <w:qFormat/>
    <w:rsid w:val="003E1AD5"/>
    <w:pPr>
      <w:ind w:left="720"/>
      <w:contextualSpacing/>
    </w:pPr>
    <w:rPr>
      <w:rFonts w:ascii="Calibri" w:eastAsia="Times New Roman" w:hAnsi="Calibri" w:cs="Times New Roman"/>
    </w:rPr>
  </w:style>
  <w:style w:type="paragraph" w:styleId="af0">
    <w:name w:val="Body Text Indent"/>
    <w:basedOn w:val="a"/>
    <w:link w:val="af1"/>
    <w:uiPriority w:val="99"/>
    <w:rsid w:val="003E1AD5"/>
    <w:pPr>
      <w:spacing w:after="0" w:line="240" w:lineRule="auto"/>
      <w:ind w:left="360"/>
      <w:jc w:val="center"/>
    </w:pPr>
    <w:rPr>
      <w:rFonts w:ascii="Times New Roman" w:eastAsia="Times New Roman" w:hAnsi="Times New Roman" w:cs="Times New Roman"/>
      <w:b/>
      <w:bCs/>
      <w:sz w:val="28"/>
      <w:szCs w:val="28"/>
    </w:rPr>
  </w:style>
  <w:style w:type="character" w:customStyle="1" w:styleId="af1">
    <w:name w:val="Основной текст с отступом Знак"/>
    <w:basedOn w:val="a0"/>
    <w:link w:val="af0"/>
    <w:uiPriority w:val="99"/>
    <w:rsid w:val="003E1AD5"/>
    <w:rPr>
      <w:rFonts w:ascii="Times New Roman" w:eastAsia="Times New Roman" w:hAnsi="Times New Roman" w:cs="Times New Roman"/>
      <w:b/>
      <w:bCs/>
      <w:sz w:val="28"/>
      <w:szCs w:val="28"/>
    </w:rPr>
  </w:style>
  <w:style w:type="paragraph" w:styleId="23">
    <w:name w:val="Body Text Indent 2"/>
    <w:basedOn w:val="a"/>
    <w:link w:val="24"/>
    <w:uiPriority w:val="99"/>
    <w:rsid w:val="003E1AD5"/>
    <w:pPr>
      <w:spacing w:after="0" w:line="240" w:lineRule="auto"/>
      <w:ind w:left="360"/>
    </w:pPr>
    <w:rPr>
      <w:rFonts w:ascii="Times New Roman" w:eastAsia="Times New Roman" w:hAnsi="Times New Roman" w:cs="Times New Roman"/>
      <w:sz w:val="28"/>
      <w:szCs w:val="28"/>
    </w:rPr>
  </w:style>
  <w:style w:type="character" w:customStyle="1" w:styleId="24">
    <w:name w:val="Основной текст с отступом 2 Знак"/>
    <w:basedOn w:val="a0"/>
    <w:link w:val="23"/>
    <w:uiPriority w:val="99"/>
    <w:rsid w:val="003E1AD5"/>
    <w:rPr>
      <w:rFonts w:ascii="Times New Roman" w:eastAsia="Times New Roman" w:hAnsi="Times New Roman" w:cs="Times New Roman"/>
      <w:sz w:val="28"/>
      <w:szCs w:val="28"/>
    </w:rPr>
  </w:style>
  <w:style w:type="paragraph" w:styleId="33">
    <w:name w:val="Body Text 3"/>
    <w:basedOn w:val="a"/>
    <w:link w:val="34"/>
    <w:uiPriority w:val="99"/>
    <w:rsid w:val="003E1AD5"/>
    <w:pPr>
      <w:spacing w:after="0" w:line="240" w:lineRule="auto"/>
      <w:jc w:val="both"/>
    </w:pPr>
    <w:rPr>
      <w:rFonts w:ascii="Times New Roman" w:eastAsia="Times New Roman" w:hAnsi="Times New Roman" w:cs="Times New Roman"/>
      <w:b/>
      <w:bCs/>
      <w:sz w:val="28"/>
      <w:szCs w:val="28"/>
    </w:rPr>
  </w:style>
  <w:style w:type="character" w:customStyle="1" w:styleId="34">
    <w:name w:val="Основной текст 3 Знак"/>
    <w:basedOn w:val="a0"/>
    <w:link w:val="33"/>
    <w:uiPriority w:val="99"/>
    <w:rsid w:val="003E1AD5"/>
    <w:rPr>
      <w:rFonts w:ascii="Times New Roman" w:eastAsia="Times New Roman" w:hAnsi="Times New Roman" w:cs="Times New Roman"/>
      <w:b/>
      <w:bCs/>
      <w:sz w:val="28"/>
      <w:szCs w:val="28"/>
    </w:rPr>
  </w:style>
  <w:style w:type="paragraph" w:styleId="af2">
    <w:name w:val="Title"/>
    <w:basedOn w:val="a"/>
    <w:link w:val="af3"/>
    <w:uiPriority w:val="99"/>
    <w:qFormat/>
    <w:rsid w:val="003E1AD5"/>
    <w:pPr>
      <w:spacing w:after="0" w:line="240" w:lineRule="auto"/>
      <w:ind w:left="360"/>
      <w:jc w:val="center"/>
    </w:pPr>
    <w:rPr>
      <w:rFonts w:ascii="Times New Roman" w:eastAsia="Times New Roman" w:hAnsi="Times New Roman" w:cs="Times New Roman"/>
      <w:sz w:val="28"/>
      <w:szCs w:val="28"/>
    </w:rPr>
  </w:style>
  <w:style w:type="character" w:customStyle="1" w:styleId="af3">
    <w:name w:val="Название Знак"/>
    <w:basedOn w:val="a0"/>
    <w:link w:val="af2"/>
    <w:uiPriority w:val="99"/>
    <w:rsid w:val="003E1AD5"/>
    <w:rPr>
      <w:rFonts w:ascii="Times New Roman" w:eastAsia="Times New Roman" w:hAnsi="Times New Roman" w:cs="Times New Roman"/>
      <w:sz w:val="28"/>
      <w:szCs w:val="28"/>
    </w:rPr>
  </w:style>
  <w:style w:type="paragraph" w:customStyle="1" w:styleId="xl19">
    <w:name w:val="xl19"/>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
    <w:name w:val="xl20"/>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
    <w:name w:val="xl21"/>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
    <w:name w:val="xl22"/>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
    <w:name w:val="xl23"/>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
    <w:name w:val="xl24"/>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5">
    <w:name w:val="xl25"/>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
    <w:name w:val="xl26"/>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7">
    <w:name w:val="xl27"/>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
    <w:name w:val="xl28"/>
    <w:basedOn w:val="a"/>
    <w:uiPriority w:val="99"/>
    <w:rsid w:val="003E1AD5"/>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9">
    <w:name w:val="xl29"/>
    <w:basedOn w:val="a"/>
    <w:uiPriority w:val="99"/>
    <w:rsid w:val="003E1AD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
    <w:name w:val="xl30"/>
    <w:basedOn w:val="a"/>
    <w:uiPriority w:val="99"/>
    <w:rsid w:val="003E1A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a"/>
    <w:uiPriority w:val="99"/>
    <w:rsid w:val="003E1AD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
    <w:name w:val="xl32"/>
    <w:basedOn w:val="a"/>
    <w:uiPriority w:val="99"/>
    <w:rsid w:val="003E1A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
    <w:name w:val="xl17"/>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
    <w:name w:val="xl18"/>
    <w:basedOn w:val="a"/>
    <w:uiPriority w:val="99"/>
    <w:rsid w:val="003E1A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styleId="af4">
    <w:name w:val="page number"/>
    <w:basedOn w:val="a0"/>
    <w:uiPriority w:val="99"/>
    <w:rsid w:val="003E1AD5"/>
    <w:rPr>
      <w:rFonts w:cs="Times New Roman"/>
    </w:rPr>
  </w:style>
  <w:style w:type="paragraph" w:styleId="af5">
    <w:name w:val="Document Map"/>
    <w:basedOn w:val="a"/>
    <w:link w:val="af6"/>
    <w:uiPriority w:val="99"/>
    <w:semiHidden/>
    <w:rsid w:val="003E1AD5"/>
    <w:pPr>
      <w:shd w:val="clear" w:color="auto" w:fill="000080"/>
      <w:spacing w:after="0" w:line="240" w:lineRule="auto"/>
    </w:pPr>
    <w:rPr>
      <w:rFonts w:ascii="Tahoma" w:eastAsia="Times New Roman" w:hAnsi="Tahoma" w:cs="Tahoma"/>
      <w:sz w:val="20"/>
      <w:szCs w:val="20"/>
    </w:rPr>
  </w:style>
  <w:style w:type="character" w:customStyle="1" w:styleId="af6">
    <w:name w:val="Схема документа Знак"/>
    <w:basedOn w:val="a0"/>
    <w:link w:val="af5"/>
    <w:uiPriority w:val="99"/>
    <w:semiHidden/>
    <w:rsid w:val="003E1AD5"/>
    <w:rPr>
      <w:rFonts w:ascii="Tahoma" w:eastAsia="Times New Roman" w:hAnsi="Tahoma" w:cs="Tahoma"/>
      <w:sz w:val="20"/>
      <w:szCs w:val="20"/>
      <w:shd w:val="clear" w:color="auto" w:fill="000080"/>
    </w:rPr>
  </w:style>
  <w:style w:type="character" w:styleId="af7">
    <w:name w:val="Strong"/>
    <w:basedOn w:val="a0"/>
    <w:uiPriority w:val="22"/>
    <w:qFormat/>
    <w:rsid w:val="003E1AD5"/>
    <w:rPr>
      <w:rFonts w:ascii="Times New Roman" w:hAnsi="Times New Roman" w:cs="Times New Roman"/>
      <w:b/>
    </w:rPr>
  </w:style>
  <w:style w:type="paragraph" w:customStyle="1" w:styleId="Default">
    <w:name w:val="Default"/>
    <w:rsid w:val="003E1AD5"/>
    <w:pPr>
      <w:autoSpaceDE w:val="0"/>
      <w:autoSpaceDN w:val="0"/>
      <w:adjustRightInd w:val="0"/>
      <w:spacing w:after="0" w:line="240" w:lineRule="auto"/>
    </w:pPr>
    <w:rPr>
      <w:rFonts w:ascii="Cambria" w:eastAsia="Times New Roman" w:hAnsi="Cambria" w:cs="Cambria"/>
      <w:color w:val="000000"/>
      <w:sz w:val="24"/>
      <w:szCs w:val="24"/>
    </w:rPr>
  </w:style>
  <w:style w:type="paragraph" w:customStyle="1" w:styleId="western">
    <w:name w:val="western"/>
    <w:basedOn w:val="a"/>
    <w:rsid w:val="003E1AD5"/>
    <w:pPr>
      <w:spacing w:before="100" w:after="115" w:line="240" w:lineRule="auto"/>
    </w:pPr>
    <w:rPr>
      <w:rFonts w:ascii="Times New Roman" w:eastAsia="Times New Roman" w:hAnsi="Times New Roman" w:cs="Times New Roman"/>
      <w:color w:val="000000"/>
      <w:sz w:val="24"/>
      <w:szCs w:val="20"/>
    </w:rPr>
  </w:style>
  <w:style w:type="paragraph" w:customStyle="1" w:styleId="310">
    <w:name w:val="Основной текст 31"/>
    <w:basedOn w:val="a"/>
    <w:rsid w:val="003E1AD5"/>
    <w:pPr>
      <w:spacing w:after="0" w:line="240" w:lineRule="auto"/>
    </w:pPr>
    <w:rPr>
      <w:rFonts w:ascii="Arial" w:eastAsia="Times New Roman" w:hAnsi="Arial" w:cs="Times New Roman"/>
      <w:color w:val="FF0000"/>
      <w:sz w:val="28"/>
      <w:szCs w:val="20"/>
    </w:rPr>
  </w:style>
  <w:style w:type="paragraph" w:customStyle="1" w:styleId="210">
    <w:name w:val="Заголовок 21"/>
    <w:basedOn w:val="a"/>
    <w:next w:val="a"/>
    <w:rsid w:val="003E1AD5"/>
    <w:pPr>
      <w:keepNext/>
      <w:spacing w:after="0" w:line="240" w:lineRule="auto"/>
      <w:jc w:val="center"/>
      <w:outlineLvl w:val="1"/>
    </w:pPr>
    <w:rPr>
      <w:rFonts w:ascii="Arial" w:eastAsia="Times New Roman" w:hAnsi="Arial" w:cs="Times New Roman"/>
      <w:sz w:val="24"/>
      <w:szCs w:val="20"/>
    </w:rPr>
  </w:style>
  <w:style w:type="paragraph" w:customStyle="1" w:styleId="25">
    <w:name w:val="Обычный2"/>
    <w:rsid w:val="003E1AD5"/>
    <w:pPr>
      <w:widowControl w:val="0"/>
      <w:spacing w:after="0" w:line="240" w:lineRule="auto"/>
    </w:pPr>
    <w:rPr>
      <w:rFonts w:ascii="Times New Roman" w:eastAsia="Times New Roman" w:hAnsi="Times New Roman" w:cs="Times New Roman"/>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97894">
      <w:bodyDiv w:val="1"/>
      <w:marLeft w:val="0"/>
      <w:marRight w:val="0"/>
      <w:marTop w:val="0"/>
      <w:marBottom w:val="0"/>
      <w:divBdr>
        <w:top w:val="none" w:sz="0" w:space="0" w:color="auto"/>
        <w:left w:val="none" w:sz="0" w:space="0" w:color="auto"/>
        <w:bottom w:val="none" w:sz="0" w:space="0" w:color="auto"/>
        <w:right w:val="none" w:sz="0" w:space="0" w:color="auto"/>
      </w:divBdr>
    </w:div>
    <w:div w:id="1075476492">
      <w:bodyDiv w:val="1"/>
      <w:marLeft w:val="0"/>
      <w:marRight w:val="0"/>
      <w:marTop w:val="0"/>
      <w:marBottom w:val="0"/>
      <w:divBdr>
        <w:top w:val="none" w:sz="0" w:space="0" w:color="auto"/>
        <w:left w:val="none" w:sz="0" w:space="0" w:color="auto"/>
        <w:bottom w:val="none" w:sz="0" w:space="0" w:color="auto"/>
        <w:right w:val="none" w:sz="0" w:space="0" w:color="auto"/>
      </w:divBdr>
    </w:div>
    <w:div w:id="15119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B6AD3-27F6-447D-B969-8D3C92C0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70</Pages>
  <Words>24124</Words>
  <Characters>137511</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gjkmpjdfntkm</dc:creator>
  <cp:keywords/>
  <dc:description/>
  <cp:lastModifiedBy>User</cp:lastModifiedBy>
  <cp:revision>47</cp:revision>
  <cp:lastPrinted>2018-05-31T04:32:00Z</cp:lastPrinted>
  <dcterms:created xsi:type="dcterms:W3CDTF">2014-01-13T03:21:00Z</dcterms:created>
  <dcterms:modified xsi:type="dcterms:W3CDTF">2022-03-22T08:49:00Z</dcterms:modified>
</cp:coreProperties>
</file>